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02E1" w14:textId="77777777" w:rsidR="005D5F50" w:rsidRPr="008436F6" w:rsidRDefault="00236F62">
      <w:pPr>
        <w:ind w:left="-142" w:right="-285"/>
        <w:jc w:val="center"/>
        <w:rPr>
          <w:rFonts w:ascii="Arial" w:hAnsi="Arial" w:cs="Arial"/>
          <w:b/>
          <w:sz w:val="22"/>
        </w:rPr>
      </w:pPr>
      <w:r w:rsidRPr="00236F62">
        <w:rPr>
          <w:rFonts w:ascii="Arial" w:hAnsi="Arial" w:cs="Arial"/>
          <w:b/>
          <w:noProof/>
          <w:sz w:val="22"/>
        </w:rPr>
        <w:drawing>
          <wp:inline distT="0" distB="0" distL="0" distR="0" wp14:anchorId="0ADDBFEB" wp14:editId="78184514">
            <wp:extent cx="2165350" cy="1082675"/>
            <wp:effectExtent l="0" t="0" r="6350" b="3175"/>
            <wp:docPr id="1" name="Grafik 1" descr="C:\Users\hbrueckbauer\Downloads\LWK_LOGO_60x30_100_PROZ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brueckbauer\Downloads\LWK_LOGO_60x30_100_PROZ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noFill/>
                    <a:ln>
                      <a:noFill/>
                    </a:ln>
                  </pic:spPr>
                </pic:pic>
              </a:graphicData>
            </a:graphic>
          </wp:inline>
        </w:drawing>
      </w:r>
    </w:p>
    <w:p w14:paraId="634C2A88" w14:textId="77777777" w:rsidR="005D5F50" w:rsidRPr="008436F6" w:rsidRDefault="005D5F50">
      <w:pPr>
        <w:jc w:val="center"/>
        <w:rPr>
          <w:rFonts w:ascii="Arial" w:hAnsi="Arial" w:cs="Arial"/>
          <w:b/>
          <w:sz w:val="18"/>
        </w:rPr>
      </w:pPr>
    </w:p>
    <w:p w14:paraId="7C089778" w14:textId="77777777" w:rsidR="005D5F50" w:rsidRPr="008436F6" w:rsidRDefault="005D5F50">
      <w:pPr>
        <w:jc w:val="center"/>
        <w:rPr>
          <w:rFonts w:ascii="Arial" w:hAnsi="Arial" w:cs="Arial"/>
          <w:b/>
          <w:sz w:val="18"/>
        </w:rPr>
      </w:pPr>
    </w:p>
    <w:p w14:paraId="70A7BE4B" w14:textId="77777777" w:rsidR="009D00FE" w:rsidRPr="008436F6" w:rsidRDefault="005D5F50" w:rsidP="00890BD0">
      <w:pPr>
        <w:jc w:val="center"/>
        <w:rPr>
          <w:rFonts w:ascii="Arial" w:hAnsi="Arial" w:cs="Arial"/>
          <w:b/>
          <w:sz w:val="28"/>
          <w:szCs w:val="28"/>
        </w:rPr>
      </w:pPr>
      <w:r w:rsidRPr="008436F6">
        <w:rPr>
          <w:rFonts w:ascii="Arial" w:hAnsi="Arial" w:cs="Arial"/>
          <w:b/>
          <w:sz w:val="28"/>
          <w:szCs w:val="28"/>
        </w:rPr>
        <w:t xml:space="preserve">Anleitung zur </w:t>
      </w:r>
      <w:r w:rsidR="009D00FE" w:rsidRPr="008436F6">
        <w:rPr>
          <w:rFonts w:ascii="Arial" w:hAnsi="Arial" w:cs="Arial"/>
          <w:b/>
          <w:sz w:val="28"/>
          <w:szCs w:val="28"/>
        </w:rPr>
        <w:t>Traub</w:t>
      </w:r>
      <w:r w:rsidR="00EA5CC9" w:rsidRPr="008436F6">
        <w:rPr>
          <w:rFonts w:ascii="Arial" w:hAnsi="Arial" w:cs="Arial"/>
          <w:b/>
          <w:sz w:val="28"/>
          <w:szCs w:val="28"/>
        </w:rPr>
        <w:t xml:space="preserve">enernte- </w:t>
      </w:r>
      <w:r w:rsidR="0073048B" w:rsidRPr="008436F6">
        <w:rPr>
          <w:rFonts w:ascii="Arial" w:hAnsi="Arial" w:cs="Arial"/>
          <w:b/>
          <w:sz w:val="28"/>
          <w:szCs w:val="28"/>
        </w:rPr>
        <w:t xml:space="preserve">und </w:t>
      </w:r>
      <w:r w:rsidR="00EA5CC9" w:rsidRPr="008436F6">
        <w:rPr>
          <w:rFonts w:ascii="Arial" w:hAnsi="Arial" w:cs="Arial"/>
          <w:b/>
          <w:sz w:val="28"/>
          <w:szCs w:val="28"/>
        </w:rPr>
        <w:t>Weinerzeugungsmeldung</w:t>
      </w:r>
      <w:r w:rsidR="009D00FE" w:rsidRPr="008436F6">
        <w:rPr>
          <w:rFonts w:ascii="Arial" w:hAnsi="Arial" w:cs="Arial"/>
          <w:b/>
          <w:sz w:val="28"/>
          <w:szCs w:val="28"/>
        </w:rPr>
        <w:t xml:space="preserve"> und</w:t>
      </w:r>
    </w:p>
    <w:p w14:paraId="6E3C2C11" w14:textId="4AD344F0" w:rsidR="005D5F50" w:rsidRPr="008436F6" w:rsidRDefault="00EA5CC9" w:rsidP="00890BD0">
      <w:pPr>
        <w:jc w:val="center"/>
        <w:rPr>
          <w:rFonts w:ascii="Arial" w:hAnsi="Arial" w:cs="Arial"/>
          <w:b/>
          <w:sz w:val="28"/>
          <w:szCs w:val="28"/>
        </w:rPr>
      </w:pPr>
      <w:r w:rsidRPr="008436F6">
        <w:rPr>
          <w:rFonts w:ascii="Arial" w:hAnsi="Arial" w:cs="Arial"/>
          <w:b/>
          <w:sz w:val="28"/>
          <w:szCs w:val="28"/>
        </w:rPr>
        <w:t xml:space="preserve">Meldung der Abgabe, Verwendung und Verwertung </w:t>
      </w:r>
      <w:r w:rsidR="00F62022">
        <w:rPr>
          <w:rFonts w:ascii="Arial" w:hAnsi="Arial" w:cs="Arial"/>
          <w:b/>
          <w:sz w:val="28"/>
          <w:szCs w:val="28"/>
        </w:rPr>
        <w:t>2024</w:t>
      </w:r>
    </w:p>
    <w:p w14:paraId="15738CE0" w14:textId="77777777" w:rsidR="005D5F50" w:rsidRPr="008436F6" w:rsidRDefault="005D5F50">
      <w:pPr>
        <w:jc w:val="center"/>
        <w:rPr>
          <w:rFonts w:ascii="Arial" w:hAnsi="Arial" w:cs="Arial"/>
          <w:b/>
          <w:sz w:val="22"/>
        </w:rPr>
      </w:pPr>
      <w:r w:rsidRPr="008436F6">
        <w:rPr>
          <w:rFonts w:ascii="Arial" w:hAnsi="Arial" w:cs="Arial"/>
          <w:b/>
          <w:sz w:val="22"/>
        </w:rPr>
        <w:t>für die Gemeinde-, Verbandsgemeinde- bzw. Stadtverwaltungen</w:t>
      </w:r>
    </w:p>
    <w:p w14:paraId="0CF03B3B" w14:textId="77777777" w:rsidR="005D5F50" w:rsidRPr="008436F6" w:rsidRDefault="005D5F50">
      <w:pPr>
        <w:rPr>
          <w:rFonts w:ascii="Arial" w:hAnsi="Arial" w:cs="Arial"/>
        </w:rPr>
      </w:pPr>
    </w:p>
    <w:p w14:paraId="771CEF57" w14:textId="77777777" w:rsidR="005D5F50" w:rsidRPr="008436F6" w:rsidRDefault="005D5F50">
      <w:pPr>
        <w:jc w:val="both"/>
        <w:rPr>
          <w:rFonts w:ascii="Arial" w:hAnsi="Arial" w:cs="Arial"/>
          <w:b/>
        </w:rPr>
      </w:pPr>
      <w:r w:rsidRPr="008436F6">
        <w:rPr>
          <w:rFonts w:ascii="Arial" w:hAnsi="Arial" w:cs="Arial"/>
          <w:b/>
        </w:rPr>
        <w:t>Meldepflicht</w:t>
      </w:r>
    </w:p>
    <w:p w14:paraId="2C16E38E" w14:textId="77777777" w:rsidR="00CC0836" w:rsidRPr="008436F6" w:rsidRDefault="00CC0836">
      <w:pPr>
        <w:jc w:val="both"/>
        <w:rPr>
          <w:rFonts w:ascii="Arial" w:hAnsi="Arial" w:cs="Arial"/>
        </w:rPr>
      </w:pPr>
    </w:p>
    <w:p w14:paraId="05247750" w14:textId="77777777" w:rsidR="005D5F50" w:rsidRPr="008436F6" w:rsidRDefault="005D5F50">
      <w:pPr>
        <w:jc w:val="both"/>
        <w:rPr>
          <w:rFonts w:ascii="Arial" w:hAnsi="Arial" w:cs="Arial"/>
        </w:rPr>
      </w:pPr>
      <w:r w:rsidRPr="008436F6">
        <w:rPr>
          <w:rFonts w:ascii="Arial" w:hAnsi="Arial" w:cs="Arial"/>
        </w:rPr>
        <w:t xml:space="preserve">Meldepflichtig sind </w:t>
      </w:r>
    </w:p>
    <w:p w14:paraId="6301D86E" w14:textId="77777777" w:rsidR="00CC0836" w:rsidRPr="008436F6" w:rsidRDefault="00CC0836" w:rsidP="00CC0836">
      <w:pPr>
        <w:tabs>
          <w:tab w:val="left" w:pos="426"/>
          <w:tab w:val="left" w:pos="1560"/>
          <w:tab w:val="left" w:pos="1701"/>
        </w:tabs>
        <w:jc w:val="both"/>
        <w:rPr>
          <w:rFonts w:ascii="Arial" w:hAnsi="Arial" w:cs="Arial"/>
          <w:b/>
        </w:rPr>
      </w:pPr>
      <w:r w:rsidRPr="008436F6">
        <w:rPr>
          <w:rFonts w:ascii="Arial" w:hAnsi="Arial" w:cs="Arial"/>
          <w:b/>
        </w:rPr>
        <w:t xml:space="preserve">- </w:t>
      </w:r>
      <w:r w:rsidR="00890BD0" w:rsidRPr="008436F6">
        <w:rPr>
          <w:rFonts w:ascii="Arial" w:hAnsi="Arial" w:cs="Arial"/>
          <w:b/>
        </w:rPr>
        <w:t xml:space="preserve">für Produkte </w:t>
      </w:r>
      <w:r w:rsidRPr="008436F6">
        <w:rPr>
          <w:rFonts w:ascii="Arial" w:hAnsi="Arial" w:cs="Arial"/>
          <w:b/>
        </w:rPr>
        <w:t>aus eigenen Erzeugnissen -</w:t>
      </w:r>
      <w:r w:rsidR="00215245" w:rsidRPr="008436F6">
        <w:rPr>
          <w:rFonts w:ascii="Arial" w:hAnsi="Arial" w:cs="Arial"/>
          <w:b/>
        </w:rPr>
        <w:t xml:space="preserve"> Traubenernte- Weinerzeugungsmeldungen</w:t>
      </w:r>
    </w:p>
    <w:p w14:paraId="58D8DFC8"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w:t>
      </w:r>
      <w:r w:rsidRPr="008436F6">
        <w:rPr>
          <w:rFonts w:ascii="Arial" w:hAnsi="Arial" w:cs="Arial"/>
        </w:rPr>
        <w:tab/>
        <w:t>die traubenerzeugenden Betriebe</w:t>
      </w:r>
    </w:p>
    <w:p w14:paraId="130DE41C" w14:textId="77777777" w:rsidR="005D5F50" w:rsidRPr="008436F6" w:rsidRDefault="005D5F50">
      <w:pPr>
        <w:pStyle w:val="Textkrper"/>
        <w:ind w:left="1701" w:hanging="1560"/>
        <w:rPr>
          <w:rFonts w:ascii="Arial" w:hAnsi="Arial" w:cs="Arial"/>
          <w:sz w:val="20"/>
        </w:rPr>
      </w:pPr>
      <w:r w:rsidRPr="008436F6">
        <w:rPr>
          <w:rFonts w:ascii="Arial" w:hAnsi="Arial" w:cs="Arial"/>
          <w:sz w:val="20"/>
        </w:rPr>
        <w:tab/>
        <w:t>Ausnahme:</w:t>
      </w:r>
      <w:r w:rsidRPr="008436F6">
        <w:rPr>
          <w:rFonts w:ascii="Arial" w:hAnsi="Arial" w:cs="Arial"/>
          <w:sz w:val="20"/>
        </w:rPr>
        <w:tab/>
        <w:t>-</w:t>
      </w:r>
      <w:r w:rsidRPr="008436F6">
        <w:rPr>
          <w:rFonts w:ascii="Arial" w:hAnsi="Arial" w:cs="Arial"/>
          <w:sz w:val="20"/>
        </w:rPr>
        <w:tab/>
        <w:t>vollabliefernde Mitgliedsbetriebe einer Genossenschaft oder nach dem Marktstrukturgesetz anerkannte Erzeugergemeinschaften, sofern die gesamte Erntemenge von dem Erzeugerzusammenschluß gemeldet wird.</w:t>
      </w:r>
    </w:p>
    <w:p w14:paraId="16F4C198"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b/>
      </w:r>
      <w:r w:rsidRPr="008436F6">
        <w:rPr>
          <w:rFonts w:ascii="Arial" w:hAnsi="Arial" w:cs="Arial"/>
        </w:rPr>
        <w:tab/>
        <w:t>-</w:t>
      </w:r>
      <w:r w:rsidRPr="008436F6">
        <w:rPr>
          <w:rFonts w:ascii="Arial" w:hAnsi="Arial" w:cs="Arial"/>
        </w:rPr>
        <w:tab/>
      </w:r>
      <w:r w:rsidR="003B3E1C" w:rsidRPr="008436F6">
        <w:rPr>
          <w:rFonts w:ascii="Arial" w:hAnsi="Arial" w:cs="Arial"/>
        </w:rPr>
        <w:t xml:space="preserve">Betriebe </w:t>
      </w:r>
      <w:r w:rsidR="00FB4C77" w:rsidRPr="008436F6">
        <w:rPr>
          <w:rFonts w:ascii="Arial" w:hAnsi="Arial" w:cs="Arial"/>
        </w:rPr>
        <w:t xml:space="preserve">deren Rebfläche </w:t>
      </w:r>
      <w:r w:rsidR="003B3E1C" w:rsidRPr="008436F6">
        <w:rPr>
          <w:rFonts w:ascii="Arial" w:hAnsi="Arial" w:cs="Arial"/>
        </w:rPr>
        <w:t>weniger als 0,1 Hektar umfassen und die keinen Teil der Ernte,</w:t>
      </w:r>
      <w:r w:rsidR="003B3E1C" w:rsidRPr="008436F6">
        <w:rPr>
          <w:rFonts w:ascii="Arial" w:hAnsi="Arial" w:cs="Arial"/>
        </w:rPr>
        <w:br/>
      </w:r>
      <w:r w:rsidR="003B3E1C" w:rsidRPr="008436F6">
        <w:rPr>
          <w:rFonts w:ascii="Arial" w:hAnsi="Arial" w:cs="Arial"/>
        </w:rPr>
        <w:tab/>
      </w:r>
      <w:r w:rsidR="003B3E1C" w:rsidRPr="008436F6">
        <w:rPr>
          <w:rFonts w:ascii="Arial" w:hAnsi="Arial" w:cs="Arial"/>
        </w:rPr>
        <w:tab/>
      </w:r>
      <w:r w:rsidR="003B3E1C" w:rsidRPr="008436F6">
        <w:rPr>
          <w:rFonts w:ascii="Arial" w:hAnsi="Arial" w:cs="Arial"/>
        </w:rPr>
        <w:tab/>
        <w:t>gleich in welcher Form, vermarkten.</w:t>
      </w:r>
    </w:p>
    <w:p w14:paraId="46B39945" w14:textId="77777777" w:rsidR="005D5F50" w:rsidRPr="008436F6" w:rsidRDefault="005D5F50">
      <w:pPr>
        <w:pStyle w:val="Textkrper-Zeileneinzug"/>
        <w:rPr>
          <w:rFonts w:ascii="Arial" w:hAnsi="Arial" w:cs="Arial"/>
          <w:sz w:val="20"/>
        </w:rPr>
      </w:pPr>
      <w:r w:rsidRPr="008436F6">
        <w:rPr>
          <w:rFonts w:ascii="Arial" w:hAnsi="Arial" w:cs="Arial"/>
          <w:sz w:val="20"/>
        </w:rPr>
        <w:t>b)</w:t>
      </w:r>
      <w:r w:rsidRPr="008436F6">
        <w:rPr>
          <w:rFonts w:ascii="Arial" w:hAnsi="Arial" w:cs="Arial"/>
          <w:sz w:val="20"/>
        </w:rPr>
        <w:tab/>
        <w:t xml:space="preserve">alle Genossenschaften und alle nach dem Marktstrukturgesetz anerkannten Erzeugergemeinschaften, die </w:t>
      </w:r>
      <w:r w:rsidRPr="008436F6">
        <w:rPr>
          <w:rFonts w:ascii="Arial" w:hAnsi="Arial" w:cs="Arial"/>
          <w:sz w:val="20"/>
        </w:rPr>
        <w:br/>
        <w:t>Trauben oder Maische annehmen.</w:t>
      </w:r>
    </w:p>
    <w:p w14:paraId="730BB69E"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c)</w:t>
      </w:r>
      <w:r w:rsidRPr="008436F6">
        <w:rPr>
          <w:rFonts w:ascii="Arial" w:hAnsi="Arial" w:cs="Arial"/>
        </w:rPr>
        <w:tab/>
        <w:t xml:space="preserve">jeder, der Traubenmost oder Wein aus zugekauften Erzeugnissen hergestellt hat. </w:t>
      </w:r>
    </w:p>
    <w:p w14:paraId="2369C156" w14:textId="77777777" w:rsidR="005D5F50" w:rsidRPr="008436F6" w:rsidRDefault="005D5F50">
      <w:pPr>
        <w:tabs>
          <w:tab w:val="left" w:pos="426"/>
          <w:tab w:val="left" w:pos="1560"/>
          <w:tab w:val="left" w:pos="1701"/>
        </w:tabs>
        <w:jc w:val="both"/>
        <w:rPr>
          <w:rFonts w:ascii="Arial" w:hAnsi="Arial" w:cs="Arial"/>
        </w:rPr>
      </w:pPr>
      <w:r w:rsidRPr="008436F6">
        <w:rPr>
          <w:rFonts w:ascii="Arial" w:hAnsi="Arial" w:cs="Arial"/>
        </w:rPr>
        <w:tab/>
        <w:t xml:space="preserve">Wurde weniger als 10 hl Wein aus zugekauften Erzeugnissen hergestellt, so </w:t>
      </w:r>
      <w:r w:rsidR="00FB4C77" w:rsidRPr="008436F6">
        <w:rPr>
          <w:rFonts w:ascii="Arial" w:hAnsi="Arial" w:cs="Arial"/>
        </w:rPr>
        <w:t xml:space="preserve">ist der Betrieb nur dann </w:t>
      </w:r>
      <w:r w:rsidR="00FE207A">
        <w:rPr>
          <w:rFonts w:ascii="Arial" w:hAnsi="Arial" w:cs="Arial"/>
        </w:rPr>
        <w:br/>
      </w:r>
      <w:r w:rsidR="00FE207A">
        <w:rPr>
          <w:rFonts w:ascii="Arial" w:hAnsi="Arial" w:cs="Arial"/>
        </w:rPr>
        <w:tab/>
      </w:r>
      <w:r w:rsidR="00FB4C77" w:rsidRPr="008436F6">
        <w:rPr>
          <w:rFonts w:ascii="Arial" w:hAnsi="Arial" w:cs="Arial"/>
        </w:rPr>
        <w:t>melde</w:t>
      </w:r>
      <w:r w:rsidRPr="008436F6">
        <w:rPr>
          <w:rFonts w:ascii="Arial" w:hAnsi="Arial" w:cs="Arial"/>
        </w:rPr>
        <w:t xml:space="preserve">pflichtig, wenn er diese oder Teile davon vermarktet. </w:t>
      </w:r>
    </w:p>
    <w:p w14:paraId="2B2AD67C" w14:textId="77777777" w:rsidR="005D5F50" w:rsidRPr="008436F6" w:rsidRDefault="005D5F50">
      <w:pPr>
        <w:jc w:val="both"/>
        <w:rPr>
          <w:rFonts w:ascii="Arial" w:hAnsi="Arial" w:cs="Arial"/>
        </w:rPr>
      </w:pPr>
    </w:p>
    <w:p w14:paraId="25732F83" w14:textId="77777777" w:rsidR="00CC0836" w:rsidRPr="008436F6" w:rsidRDefault="00B8183A" w:rsidP="00EA5CC9">
      <w:pPr>
        <w:tabs>
          <w:tab w:val="left" w:pos="142"/>
          <w:tab w:val="left" w:pos="1560"/>
          <w:tab w:val="left" w:pos="1701"/>
        </w:tabs>
        <w:jc w:val="both"/>
        <w:rPr>
          <w:rFonts w:ascii="Arial" w:hAnsi="Arial" w:cs="Arial"/>
          <w:b/>
        </w:rPr>
      </w:pPr>
      <w:r w:rsidRPr="008436F6">
        <w:rPr>
          <w:rFonts w:ascii="Arial" w:hAnsi="Arial" w:cs="Arial"/>
          <w:b/>
        </w:rPr>
        <w:t>-</w:t>
      </w:r>
      <w:r w:rsidR="00EA5CC9" w:rsidRPr="008436F6">
        <w:rPr>
          <w:rFonts w:ascii="Arial" w:hAnsi="Arial" w:cs="Arial"/>
          <w:b/>
        </w:rPr>
        <w:tab/>
      </w:r>
      <w:r w:rsidR="00890BD0" w:rsidRPr="008436F6">
        <w:rPr>
          <w:rFonts w:ascii="Arial" w:hAnsi="Arial" w:cs="Arial"/>
          <w:b/>
        </w:rPr>
        <w:t>für Produkte aus</w:t>
      </w:r>
      <w:r w:rsidRPr="008436F6">
        <w:rPr>
          <w:rFonts w:ascii="Arial" w:hAnsi="Arial" w:cs="Arial"/>
          <w:b/>
        </w:rPr>
        <w:t xml:space="preserve"> fremden Erzeugnissen -</w:t>
      </w:r>
      <w:r w:rsidR="00215245" w:rsidRPr="008436F6">
        <w:rPr>
          <w:rFonts w:ascii="Arial" w:hAnsi="Arial" w:cs="Arial"/>
          <w:b/>
        </w:rPr>
        <w:t xml:space="preserve"> </w:t>
      </w:r>
      <w:r w:rsidR="00EA5CC9" w:rsidRPr="008436F6">
        <w:rPr>
          <w:rFonts w:ascii="Arial" w:hAnsi="Arial" w:cs="Arial"/>
          <w:b/>
        </w:rPr>
        <w:t xml:space="preserve">Weinerzeugungsmeldung und Meldung der Abgabe, </w:t>
      </w:r>
      <w:r w:rsidR="00FE207A">
        <w:rPr>
          <w:rFonts w:ascii="Arial" w:hAnsi="Arial" w:cs="Arial"/>
          <w:b/>
        </w:rPr>
        <w:br/>
      </w:r>
      <w:r w:rsidR="00FE207A">
        <w:rPr>
          <w:rFonts w:ascii="Arial" w:hAnsi="Arial" w:cs="Arial"/>
          <w:b/>
        </w:rPr>
        <w:tab/>
      </w:r>
      <w:r w:rsidR="00EA5CC9" w:rsidRPr="008436F6">
        <w:rPr>
          <w:rFonts w:ascii="Arial" w:hAnsi="Arial" w:cs="Arial"/>
          <w:b/>
        </w:rPr>
        <w:t>Verwendung und Verwertung</w:t>
      </w:r>
    </w:p>
    <w:p w14:paraId="4EF26D9C"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Meldepflichtig sind natürliche oder juristische Personen oder deren Vereinigungen, einschließlich Genossenschaftskellereien, die aus der Ernte des laufenden Wirtschaftsjahres von einem Weinbaubetrieb oder einem anderen Betrieb Weintrauben, Traubenmost</w:t>
      </w:r>
      <w:r w:rsidR="00FA091F" w:rsidRPr="008436F6">
        <w:rPr>
          <w:rFonts w:ascii="Arial" w:hAnsi="Arial" w:cs="Arial"/>
        </w:rPr>
        <w:t>,</w:t>
      </w:r>
      <w:r w:rsidRPr="008436F6">
        <w:rPr>
          <w:rFonts w:ascii="Arial" w:hAnsi="Arial" w:cs="Arial"/>
        </w:rPr>
        <w:t xml:space="preserve"> teilweise gegorenen Traubenmost</w:t>
      </w:r>
      <w:r w:rsidR="00FA091F" w:rsidRPr="008436F6">
        <w:rPr>
          <w:rFonts w:ascii="Arial" w:hAnsi="Arial" w:cs="Arial"/>
        </w:rPr>
        <w:t xml:space="preserve"> oder Jungwein</w:t>
      </w:r>
      <w:r w:rsidRPr="008436F6">
        <w:rPr>
          <w:rFonts w:ascii="Arial" w:hAnsi="Arial" w:cs="Arial"/>
        </w:rPr>
        <w:t xml:space="preserve"> übernehmen. Diese melden der zuständigen Stelle die Menge des hieraus erzeugten Traubenmostes, teilweise gegorenen Traubenmostes oder Weines, sowie die Mengen der unverändert abgegebenen Erzeugnisse.</w:t>
      </w:r>
    </w:p>
    <w:p w14:paraId="4563DC47" w14:textId="73E7A098"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 xml:space="preserve">Die Mengen sind nach </w:t>
      </w:r>
      <w:r w:rsidR="006506AA" w:rsidRPr="008436F6">
        <w:rPr>
          <w:rFonts w:ascii="Arial" w:hAnsi="Arial" w:cs="Arial"/>
        </w:rPr>
        <w:t xml:space="preserve">Qualitätstypen (Herkunft) </w:t>
      </w:r>
      <w:r w:rsidRPr="008436F6">
        <w:rPr>
          <w:rFonts w:ascii="Arial" w:hAnsi="Arial" w:cs="Arial"/>
        </w:rPr>
        <w:t>zu differenzieren (</w:t>
      </w:r>
      <w:r w:rsidR="006506AA" w:rsidRPr="008436F6">
        <w:rPr>
          <w:rFonts w:ascii="Arial" w:hAnsi="Arial" w:cs="Arial"/>
        </w:rPr>
        <w:t xml:space="preserve">je </w:t>
      </w:r>
      <w:r w:rsidRPr="008436F6">
        <w:rPr>
          <w:rFonts w:ascii="Arial" w:hAnsi="Arial" w:cs="Arial"/>
        </w:rPr>
        <w:t>ein Vordruck).</w:t>
      </w:r>
    </w:p>
    <w:p w14:paraId="23066B22"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Genossenschaften und anerkannte Erzeugergemeinschaften melden als "Erzeugung aus fremden Erzeugnissen" neben den aus zugekauften Trauben, Maische</w:t>
      </w:r>
      <w:r w:rsidR="00FA091F" w:rsidRPr="008436F6">
        <w:rPr>
          <w:rFonts w:ascii="Arial" w:hAnsi="Arial" w:cs="Arial"/>
        </w:rPr>
        <w:t>,</w:t>
      </w:r>
      <w:r w:rsidRPr="008436F6">
        <w:rPr>
          <w:rFonts w:ascii="Arial" w:hAnsi="Arial" w:cs="Arial"/>
        </w:rPr>
        <w:t xml:space="preserve"> Most</w:t>
      </w:r>
      <w:r w:rsidR="00FA091F" w:rsidRPr="008436F6">
        <w:rPr>
          <w:rFonts w:ascii="Arial" w:hAnsi="Arial" w:cs="Arial"/>
        </w:rPr>
        <w:t xml:space="preserve"> oder Jungwein</w:t>
      </w:r>
      <w:r w:rsidRPr="008436F6">
        <w:rPr>
          <w:rFonts w:ascii="Arial" w:hAnsi="Arial" w:cs="Arial"/>
        </w:rPr>
        <w:t xml:space="preserve"> gewonnenen Erzeugnissen die Erzeugnisse, die aus dem Erntegut ihrer Teilablieferer gewonnen werden. Die aus dem Erntegut der Vollablieferer gewonnenen Erzeugnisse sind nicht einzutragen.</w:t>
      </w:r>
    </w:p>
    <w:p w14:paraId="4848BAF0" w14:textId="77777777" w:rsidR="00CC0836" w:rsidRPr="008436F6" w:rsidRDefault="00CC0836" w:rsidP="00B8183A">
      <w:pPr>
        <w:tabs>
          <w:tab w:val="left" w:pos="426"/>
          <w:tab w:val="left" w:pos="1560"/>
          <w:tab w:val="left" w:pos="1701"/>
        </w:tabs>
        <w:jc w:val="both"/>
        <w:rPr>
          <w:rFonts w:ascii="Arial" w:hAnsi="Arial" w:cs="Arial"/>
        </w:rPr>
      </w:pPr>
      <w:r w:rsidRPr="008436F6">
        <w:rPr>
          <w:rFonts w:ascii="Arial" w:hAnsi="Arial" w:cs="Arial"/>
        </w:rPr>
        <w:t xml:space="preserve">Zu melden sind die im aktuellen Weinjahr </w:t>
      </w:r>
      <w:r w:rsidRPr="008436F6">
        <w:rPr>
          <w:rFonts w:ascii="Arial" w:hAnsi="Arial" w:cs="Arial"/>
          <w:b/>
          <w:u w:val="single"/>
        </w:rPr>
        <w:t>zugekauften</w:t>
      </w:r>
      <w:r w:rsidRPr="008436F6">
        <w:rPr>
          <w:rFonts w:ascii="Arial" w:hAnsi="Arial" w:cs="Arial"/>
        </w:rPr>
        <w:t xml:space="preserve"> Mengen an Trauben, Maische, Traubenmost</w:t>
      </w:r>
      <w:r w:rsidR="00FA091F" w:rsidRPr="008436F6">
        <w:rPr>
          <w:rFonts w:ascii="Arial" w:hAnsi="Arial" w:cs="Arial"/>
        </w:rPr>
        <w:t>,</w:t>
      </w:r>
      <w:r w:rsidRPr="008436F6">
        <w:rPr>
          <w:rFonts w:ascii="Arial" w:hAnsi="Arial" w:cs="Arial"/>
        </w:rPr>
        <w:t xml:space="preserve"> teilweise </w:t>
      </w:r>
      <w:r w:rsidR="00FE207A">
        <w:rPr>
          <w:rFonts w:ascii="Arial" w:hAnsi="Arial" w:cs="Arial"/>
        </w:rPr>
        <w:br/>
      </w:r>
      <w:r w:rsidRPr="008436F6">
        <w:rPr>
          <w:rFonts w:ascii="Arial" w:hAnsi="Arial" w:cs="Arial"/>
        </w:rPr>
        <w:t>gegorenem Traubenmost</w:t>
      </w:r>
      <w:r w:rsidR="00FA091F" w:rsidRPr="008436F6">
        <w:rPr>
          <w:rFonts w:ascii="Arial" w:hAnsi="Arial" w:cs="Arial"/>
        </w:rPr>
        <w:t xml:space="preserve"> und Jungwein</w:t>
      </w:r>
      <w:r w:rsidRPr="008436F6">
        <w:rPr>
          <w:rFonts w:ascii="Arial" w:hAnsi="Arial" w:cs="Arial"/>
        </w:rPr>
        <w:t xml:space="preserve"> nach folgender Unterteilung:</w:t>
      </w:r>
    </w:p>
    <w:p w14:paraId="29385CE2" w14:textId="77777777" w:rsidR="00215245" w:rsidRPr="008436F6" w:rsidRDefault="0073048B" w:rsidP="00B8183A">
      <w:pPr>
        <w:numPr>
          <w:ilvl w:val="0"/>
          <w:numId w:val="4"/>
        </w:numPr>
        <w:tabs>
          <w:tab w:val="left" w:pos="426"/>
          <w:tab w:val="left" w:pos="1560"/>
          <w:tab w:val="left" w:pos="1701"/>
        </w:tabs>
        <w:ind w:left="426"/>
        <w:jc w:val="both"/>
        <w:rPr>
          <w:rFonts w:ascii="Arial" w:hAnsi="Arial" w:cs="Arial"/>
        </w:rPr>
      </w:pPr>
      <w:r w:rsidRPr="008436F6">
        <w:rPr>
          <w:rFonts w:ascii="Arial" w:hAnsi="Arial" w:cs="Arial"/>
        </w:rPr>
        <w:t>In der Weine</w:t>
      </w:r>
      <w:r w:rsidR="00CC0836" w:rsidRPr="008436F6">
        <w:rPr>
          <w:rFonts w:ascii="Arial" w:hAnsi="Arial" w:cs="Arial"/>
        </w:rPr>
        <w:t>rzeugungsmeldung sind die zu Wein oder Traubenmost (Süßreserve) ausgebauten Mengen aufzuführen.</w:t>
      </w:r>
      <w:r w:rsidR="00FE207A">
        <w:rPr>
          <w:rFonts w:ascii="Arial" w:hAnsi="Arial" w:cs="Arial"/>
        </w:rPr>
        <w:t xml:space="preserve"> </w:t>
      </w:r>
      <w:r w:rsidR="00CC0836" w:rsidRPr="008436F6">
        <w:rPr>
          <w:rFonts w:ascii="Arial" w:hAnsi="Arial" w:cs="Arial"/>
        </w:rPr>
        <w:t xml:space="preserve">Anzugeben sind die Erzeugnisse </w:t>
      </w:r>
      <w:r w:rsidR="00CC0836" w:rsidRPr="008436F6">
        <w:rPr>
          <w:rFonts w:ascii="Arial" w:hAnsi="Arial" w:cs="Arial"/>
          <w:b/>
        </w:rPr>
        <w:t>ohne Trub</w:t>
      </w:r>
      <w:r w:rsidR="00CC0836" w:rsidRPr="008436F6">
        <w:rPr>
          <w:rFonts w:ascii="Arial" w:hAnsi="Arial" w:cs="Arial"/>
        </w:rPr>
        <w:t xml:space="preserve">. Die Mehrmenge durch </w:t>
      </w:r>
      <w:r w:rsidR="00CC0836" w:rsidRPr="008436F6">
        <w:rPr>
          <w:rFonts w:ascii="Arial" w:hAnsi="Arial" w:cs="Arial"/>
          <w:b/>
        </w:rPr>
        <w:t>Anreicherung und Süßung mit Rektifiziertem Traubenmostkonzentrat/Konzentriertem Traubenmostkonzentrat</w:t>
      </w:r>
      <w:r w:rsidR="00CC0836" w:rsidRPr="008436F6">
        <w:rPr>
          <w:rFonts w:ascii="Arial" w:hAnsi="Arial" w:cs="Arial"/>
        </w:rPr>
        <w:t xml:space="preserve"> und die Volumenminderung durch </w:t>
      </w:r>
      <w:r w:rsidR="00CC0836" w:rsidRPr="008436F6">
        <w:rPr>
          <w:rFonts w:ascii="Arial" w:hAnsi="Arial" w:cs="Arial"/>
          <w:b/>
        </w:rPr>
        <w:t>Konzentrierung</w:t>
      </w:r>
      <w:r w:rsidR="00CC0836" w:rsidRPr="008436F6">
        <w:rPr>
          <w:rFonts w:ascii="Arial" w:hAnsi="Arial" w:cs="Arial"/>
        </w:rPr>
        <w:t xml:space="preserve"> sind zu berücksichtigen. </w:t>
      </w:r>
      <w:r w:rsidR="00EA5CC9" w:rsidRPr="008436F6">
        <w:rPr>
          <w:rFonts w:ascii="Arial" w:hAnsi="Arial" w:cs="Arial"/>
        </w:rPr>
        <w:t>Werden diese Behandlungen nach der Meldungsabgabe durchgeführt und wurde diese Mengen bei der Meldungserstellung nicht berücksichtigt, so ist eine Nachmeldung der Mengenmehrung erforderlich.</w:t>
      </w:r>
    </w:p>
    <w:p w14:paraId="72501FD1" w14:textId="77777777" w:rsidR="00215245" w:rsidRPr="008436F6" w:rsidRDefault="00CC0836" w:rsidP="00B8183A">
      <w:pPr>
        <w:numPr>
          <w:ilvl w:val="0"/>
          <w:numId w:val="4"/>
        </w:numPr>
        <w:tabs>
          <w:tab w:val="left" w:pos="426"/>
          <w:tab w:val="left" w:pos="1560"/>
          <w:tab w:val="left" w:pos="1701"/>
        </w:tabs>
        <w:ind w:left="426"/>
        <w:jc w:val="both"/>
        <w:rPr>
          <w:rFonts w:ascii="Arial" w:hAnsi="Arial" w:cs="Arial"/>
        </w:rPr>
      </w:pPr>
      <w:r w:rsidRPr="008436F6">
        <w:rPr>
          <w:rFonts w:ascii="Arial" w:hAnsi="Arial" w:cs="Arial"/>
        </w:rPr>
        <w:t xml:space="preserve">In der </w:t>
      </w:r>
      <w:r w:rsidR="0073048B" w:rsidRPr="008436F6">
        <w:rPr>
          <w:rFonts w:ascii="Arial" w:hAnsi="Arial" w:cs="Arial"/>
        </w:rPr>
        <w:t>Verwendungs- und</w:t>
      </w:r>
      <w:r w:rsidRPr="008436F6">
        <w:rPr>
          <w:rFonts w:ascii="Arial" w:hAnsi="Arial" w:cs="Arial"/>
        </w:rPr>
        <w:t xml:space="preserve"> </w:t>
      </w:r>
      <w:r w:rsidR="0073048B" w:rsidRPr="008436F6">
        <w:rPr>
          <w:rFonts w:ascii="Arial" w:hAnsi="Arial" w:cs="Arial"/>
        </w:rPr>
        <w:t xml:space="preserve">Verwertungsmeldung </w:t>
      </w:r>
      <w:r w:rsidRPr="008436F6">
        <w:rPr>
          <w:rFonts w:ascii="Arial" w:hAnsi="Arial" w:cs="Arial"/>
        </w:rPr>
        <w:t>sind die übrigen verarbeiteten Mengen einzutragen (z. B. Traub</w:t>
      </w:r>
      <w:r w:rsidR="000C13F9" w:rsidRPr="008436F6">
        <w:rPr>
          <w:rFonts w:ascii="Arial" w:hAnsi="Arial" w:cs="Arial"/>
        </w:rPr>
        <w:t>ensaft, Traubenbrand, Verjus</w:t>
      </w:r>
      <w:r w:rsidRPr="008436F6">
        <w:rPr>
          <w:rFonts w:ascii="Arial" w:hAnsi="Arial" w:cs="Arial"/>
        </w:rPr>
        <w:t>). Dabei sind die tatsächlich verarbeiteten Mengen zu berücksichtigen.</w:t>
      </w:r>
    </w:p>
    <w:p w14:paraId="06E18D57" w14:textId="77777777" w:rsidR="00CC0836" w:rsidRPr="008436F6" w:rsidRDefault="00FE207A" w:rsidP="00B8183A">
      <w:pPr>
        <w:numPr>
          <w:ilvl w:val="0"/>
          <w:numId w:val="4"/>
        </w:numPr>
        <w:tabs>
          <w:tab w:val="left" w:pos="426"/>
          <w:tab w:val="left" w:pos="1560"/>
          <w:tab w:val="left" w:pos="1701"/>
        </w:tabs>
        <w:ind w:left="426"/>
        <w:jc w:val="both"/>
        <w:rPr>
          <w:rFonts w:ascii="Arial" w:hAnsi="Arial" w:cs="Arial"/>
        </w:rPr>
      </w:pPr>
      <w:r w:rsidRPr="008A5AD5">
        <w:rPr>
          <w:rFonts w:ascii="Arial" w:hAnsi="Arial" w:cs="Arial"/>
        </w:rPr>
        <w:t>W</w:t>
      </w:r>
      <w:r w:rsidRPr="00FE207A">
        <w:rPr>
          <w:rFonts w:ascii="Arial" w:hAnsi="Arial" w:cs="Arial"/>
        </w:rPr>
        <w:t>urden</w:t>
      </w:r>
      <w:r w:rsidRPr="00FE207A" w:rsidDel="00FE207A">
        <w:rPr>
          <w:rFonts w:ascii="Arial" w:hAnsi="Arial" w:cs="Arial"/>
        </w:rPr>
        <w:t xml:space="preserve"> </w:t>
      </w:r>
      <w:r w:rsidR="00CC0836" w:rsidRPr="008436F6">
        <w:rPr>
          <w:rFonts w:ascii="Arial" w:hAnsi="Arial" w:cs="Arial"/>
        </w:rPr>
        <w:t xml:space="preserve">Trauben, Traubenmost, in Gärung befindlicher Most aus fremden Erzeugnissen wieder an andere abgegeben, so sind diese in der </w:t>
      </w:r>
      <w:r w:rsidR="0073048B" w:rsidRPr="008436F6">
        <w:rPr>
          <w:rFonts w:ascii="Arial" w:hAnsi="Arial" w:cs="Arial"/>
        </w:rPr>
        <w:t>Abgabe</w:t>
      </w:r>
      <w:r w:rsidR="00CC0836" w:rsidRPr="008436F6">
        <w:rPr>
          <w:rFonts w:ascii="Arial" w:hAnsi="Arial" w:cs="Arial"/>
        </w:rPr>
        <w:t>meldung mittels der vorgegebenen Faktoren umzurechnen und in Liter Wei</w:t>
      </w:r>
      <w:r w:rsidR="00215245" w:rsidRPr="008436F6">
        <w:rPr>
          <w:rFonts w:ascii="Arial" w:hAnsi="Arial" w:cs="Arial"/>
        </w:rPr>
        <w:t>n</w:t>
      </w:r>
      <w:r w:rsidR="00CC0836" w:rsidRPr="008436F6">
        <w:rPr>
          <w:rFonts w:ascii="Arial" w:hAnsi="Arial" w:cs="Arial"/>
        </w:rPr>
        <w:t xml:space="preserve"> anzugeben.</w:t>
      </w:r>
    </w:p>
    <w:p w14:paraId="15F7F230" w14:textId="77777777" w:rsidR="00CC0836" w:rsidRPr="008436F6" w:rsidRDefault="00CC0836">
      <w:pPr>
        <w:jc w:val="both"/>
        <w:rPr>
          <w:rFonts w:ascii="Arial" w:hAnsi="Arial" w:cs="Arial"/>
        </w:rPr>
      </w:pPr>
    </w:p>
    <w:p w14:paraId="6412DC06" w14:textId="77777777" w:rsidR="00CC0836" w:rsidRPr="008436F6" w:rsidRDefault="00CC0836">
      <w:pPr>
        <w:jc w:val="both"/>
        <w:rPr>
          <w:rFonts w:ascii="Arial" w:hAnsi="Arial" w:cs="Arial"/>
        </w:rPr>
      </w:pPr>
    </w:p>
    <w:p w14:paraId="428FC20C" w14:textId="77777777" w:rsidR="005D5F50" w:rsidRPr="008436F6" w:rsidRDefault="005D5F50">
      <w:pPr>
        <w:jc w:val="both"/>
        <w:rPr>
          <w:rFonts w:ascii="Arial" w:hAnsi="Arial" w:cs="Arial"/>
        </w:rPr>
      </w:pPr>
      <w:r w:rsidRPr="008436F6">
        <w:rPr>
          <w:rFonts w:ascii="Arial" w:hAnsi="Arial" w:cs="Arial"/>
        </w:rPr>
        <w:t xml:space="preserve">Die Meldungen müssen spätestens zum </w:t>
      </w:r>
      <w:r w:rsidR="003B3E1C" w:rsidRPr="008436F6">
        <w:rPr>
          <w:rFonts w:ascii="Arial" w:hAnsi="Arial" w:cs="Arial"/>
          <w:b/>
        </w:rPr>
        <w:t>15. Januar des auf die Ernte folgenden Jahres</w:t>
      </w:r>
      <w:r w:rsidRPr="008436F6">
        <w:rPr>
          <w:rFonts w:ascii="Arial" w:hAnsi="Arial" w:cs="Arial"/>
        </w:rPr>
        <w:t xml:space="preserve"> bei den zuständigen Gemeinde-, Verbandsgemeinde- bzw. Stadtverwaltungen oder direkt bei der Landwirtschaftskammer Rheinland-Pfalz eingegangen sein. </w:t>
      </w:r>
    </w:p>
    <w:p w14:paraId="20142778" w14:textId="260899B5" w:rsidR="005D5F50" w:rsidRPr="008436F6" w:rsidRDefault="005D5F50">
      <w:pPr>
        <w:jc w:val="both"/>
        <w:rPr>
          <w:rFonts w:ascii="Arial" w:hAnsi="Arial" w:cs="Arial"/>
        </w:rPr>
      </w:pPr>
      <w:r w:rsidRPr="008436F6">
        <w:rPr>
          <w:rFonts w:ascii="Arial" w:hAnsi="Arial" w:cs="Arial"/>
        </w:rPr>
        <w:t xml:space="preserve">Wer seine Meldung nicht, nicht richtig, nicht vollständig oder nicht rechtzeitig erstattet, handelt ordnungswidrig im Sinne des Weingesetzes. </w:t>
      </w:r>
      <w:r w:rsidR="00CD6A53" w:rsidRPr="008436F6">
        <w:rPr>
          <w:rFonts w:ascii="Arial" w:hAnsi="Arial" w:cs="Arial"/>
        </w:rPr>
        <w:t xml:space="preserve">Betriebe, die ihre Meldung nicht termingerecht abgeliefert haben, sind von Teilen der Stützungsmaßnahmen (Investitionsförderung) entsprechend der Verordnung (EU) Nr. </w:t>
      </w:r>
      <w:r w:rsidR="00F62022">
        <w:rPr>
          <w:rFonts w:ascii="Arial" w:hAnsi="Arial" w:cs="Arial"/>
        </w:rPr>
        <w:t>2021/2115</w:t>
      </w:r>
      <w:r w:rsidR="00CD6A53" w:rsidRPr="008436F6">
        <w:rPr>
          <w:rFonts w:ascii="Arial" w:hAnsi="Arial" w:cs="Arial"/>
        </w:rPr>
        <w:t xml:space="preserve"> und deren Durchführungsbestimmungen ausgeschlossen bzw. müssen mit Kürzungen bei den Zuschüssen rechnen. </w:t>
      </w:r>
    </w:p>
    <w:p w14:paraId="403AE9A8" w14:textId="2CFCFEF9" w:rsidR="00215245" w:rsidRDefault="00215245" w:rsidP="00305934">
      <w:pPr>
        <w:jc w:val="both"/>
        <w:rPr>
          <w:rFonts w:ascii="Arial" w:hAnsi="Arial" w:cs="Arial"/>
        </w:rPr>
      </w:pPr>
      <w:r w:rsidRPr="008436F6">
        <w:rPr>
          <w:rFonts w:ascii="Arial" w:hAnsi="Arial" w:cs="Arial"/>
        </w:rPr>
        <w:br w:type="page"/>
      </w:r>
    </w:p>
    <w:p w14:paraId="00CE60DD" w14:textId="77777777" w:rsidR="004B524B" w:rsidRPr="008436F6" w:rsidRDefault="004B524B" w:rsidP="00305934">
      <w:pPr>
        <w:jc w:val="both"/>
        <w:rPr>
          <w:rFonts w:ascii="Arial" w:hAnsi="Arial" w:cs="Arial"/>
        </w:rPr>
      </w:pPr>
    </w:p>
    <w:p w14:paraId="2F229B50" w14:textId="77777777" w:rsidR="005D5F50" w:rsidRPr="008436F6" w:rsidRDefault="005D5F50">
      <w:pPr>
        <w:jc w:val="both"/>
        <w:rPr>
          <w:rFonts w:ascii="Arial" w:hAnsi="Arial" w:cs="Arial"/>
        </w:rPr>
      </w:pPr>
      <w:r w:rsidRPr="008436F6">
        <w:rPr>
          <w:rFonts w:ascii="Arial" w:hAnsi="Arial" w:cs="Arial"/>
          <w:b/>
        </w:rPr>
        <w:t>Durchführung der Traubenernte- und Weinerzeugungsmeldung</w:t>
      </w:r>
      <w:r w:rsidRPr="008436F6">
        <w:rPr>
          <w:rFonts w:ascii="Arial" w:hAnsi="Arial" w:cs="Arial"/>
        </w:rPr>
        <w:t xml:space="preserve"> </w:t>
      </w:r>
      <w:r w:rsidR="00EA5CC9" w:rsidRPr="008436F6">
        <w:rPr>
          <w:rFonts w:ascii="Arial" w:hAnsi="Arial" w:cs="Arial"/>
          <w:b/>
        </w:rPr>
        <w:t xml:space="preserve">und Meldung der Abgabe, Verwendung und </w:t>
      </w:r>
      <w:r w:rsidR="00EA5CC9" w:rsidRPr="008436F6">
        <w:rPr>
          <w:rFonts w:ascii="Arial" w:hAnsi="Arial" w:cs="Arial"/>
          <w:b/>
        </w:rPr>
        <w:br/>
        <w:t>Verwertung</w:t>
      </w:r>
    </w:p>
    <w:p w14:paraId="5DAD1843" w14:textId="77777777" w:rsidR="005D5F50" w:rsidRPr="008436F6" w:rsidRDefault="005D5F50">
      <w:pPr>
        <w:jc w:val="both"/>
        <w:rPr>
          <w:rFonts w:ascii="Arial" w:hAnsi="Arial" w:cs="Arial"/>
        </w:rPr>
      </w:pPr>
    </w:p>
    <w:p w14:paraId="5488B820" w14:textId="77777777" w:rsidR="005D5F50" w:rsidRPr="008436F6" w:rsidRDefault="005D5F50" w:rsidP="00305934">
      <w:pPr>
        <w:tabs>
          <w:tab w:val="left" w:pos="426"/>
        </w:tabs>
        <w:jc w:val="both"/>
        <w:rPr>
          <w:rFonts w:ascii="Arial" w:hAnsi="Arial" w:cs="Arial"/>
          <w:b/>
        </w:rPr>
      </w:pPr>
      <w:r w:rsidRPr="008436F6">
        <w:rPr>
          <w:rFonts w:ascii="Arial" w:hAnsi="Arial" w:cs="Arial"/>
          <w:b/>
        </w:rPr>
        <w:t>I.</w:t>
      </w:r>
      <w:r w:rsidRPr="008436F6">
        <w:rPr>
          <w:rFonts w:ascii="Arial" w:hAnsi="Arial" w:cs="Arial"/>
          <w:b/>
        </w:rPr>
        <w:tab/>
        <w:t>Unterlagen zur Dur</w:t>
      </w:r>
      <w:r w:rsidR="00305934" w:rsidRPr="008436F6">
        <w:rPr>
          <w:rFonts w:ascii="Arial" w:hAnsi="Arial" w:cs="Arial"/>
          <w:b/>
        </w:rPr>
        <w:t xml:space="preserve">chführung der Traubenernte- </w:t>
      </w:r>
      <w:r w:rsidR="0073048B" w:rsidRPr="008436F6">
        <w:rPr>
          <w:rFonts w:ascii="Arial" w:hAnsi="Arial" w:cs="Arial"/>
          <w:b/>
        </w:rPr>
        <w:t xml:space="preserve">und </w:t>
      </w:r>
      <w:r w:rsidRPr="008436F6">
        <w:rPr>
          <w:rFonts w:ascii="Arial" w:hAnsi="Arial" w:cs="Arial"/>
          <w:b/>
        </w:rPr>
        <w:t>Weinerzeugungsmeldung</w:t>
      </w:r>
      <w:r w:rsidR="00305934" w:rsidRPr="008436F6">
        <w:rPr>
          <w:rFonts w:ascii="Arial" w:hAnsi="Arial" w:cs="Arial"/>
          <w:b/>
        </w:rPr>
        <w:t xml:space="preserve"> und </w:t>
      </w:r>
      <w:r w:rsidR="00EA5CC9" w:rsidRPr="008436F6">
        <w:rPr>
          <w:rFonts w:ascii="Arial" w:hAnsi="Arial" w:cs="Arial"/>
          <w:b/>
        </w:rPr>
        <w:t xml:space="preserve">Meldung der </w:t>
      </w:r>
      <w:r w:rsidR="00581C86">
        <w:rPr>
          <w:rFonts w:ascii="Arial" w:hAnsi="Arial" w:cs="Arial"/>
          <w:b/>
        </w:rPr>
        <w:br/>
      </w:r>
      <w:r w:rsidR="008A5AD5">
        <w:rPr>
          <w:rFonts w:ascii="Arial" w:hAnsi="Arial" w:cs="Arial"/>
          <w:b/>
        </w:rPr>
        <w:tab/>
      </w:r>
      <w:r w:rsidR="00EA5CC9" w:rsidRPr="008436F6">
        <w:rPr>
          <w:rFonts w:ascii="Arial" w:hAnsi="Arial" w:cs="Arial"/>
          <w:b/>
        </w:rPr>
        <w:t>Abgabe,</w:t>
      </w:r>
      <w:r w:rsidR="00EA5CC9" w:rsidRPr="00581C86">
        <w:rPr>
          <w:b/>
        </w:rPr>
        <w:t xml:space="preserve"> </w:t>
      </w:r>
      <w:r w:rsidR="00EA5CC9" w:rsidRPr="008436F6">
        <w:rPr>
          <w:rFonts w:ascii="Arial" w:hAnsi="Arial" w:cs="Arial"/>
          <w:b/>
        </w:rPr>
        <w:t>Verwendung und Verwertung</w:t>
      </w:r>
    </w:p>
    <w:p w14:paraId="1C0C9226" w14:textId="77777777" w:rsidR="005D5F50" w:rsidRPr="008436F6" w:rsidRDefault="005D5F50">
      <w:pPr>
        <w:jc w:val="both"/>
        <w:rPr>
          <w:rFonts w:ascii="Arial" w:hAnsi="Arial" w:cs="Arial"/>
          <w:sz w:val="16"/>
        </w:rPr>
      </w:pPr>
    </w:p>
    <w:p w14:paraId="294F6C36" w14:textId="77777777" w:rsidR="005D5F50" w:rsidRPr="008436F6" w:rsidRDefault="005D5F50">
      <w:pPr>
        <w:jc w:val="both"/>
        <w:rPr>
          <w:rFonts w:ascii="Arial" w:hAnsi="Arial" w:cs="Arial"/>
        </w:rPr>
      </w:pPr>
      <w:r w:rsidRPr="008436F6">
        <w:rPr>
          <w:rFonts w:ascii="Arial" w:hAnsi="Arial" w:cs="Arial"/>
        </w:rPr>
        <w:t xml:space="preserve">Die zuständige Gemeinde-, Verbandsgemeinde- bzw. Stadtverwaltung erhält folgende Vordrucke: </w:t>
      </w:r>
    </w:p>
    <w:p w14:paraId="66F71421" w14:textId="77777777" w:rsidR="005D5F50" w:rsidRPr="008436F6" w:rsidRDefault="005D5F50">
      <w:pPr>
        <w:numPr>
          <w:ilvl w:val="0"/>
          <w:numId w:val="1"/>
        </w:numPr>
        <w:jc w:val="both"/>
        <w:rPr>
          <w:rFonts w:ascii="Arial" w:hAnsi="Arial" w:cs="Arial"/>
        </w:rPr>
      </w:pPr>
      <w:r w:rsidRPr="008436F6">
        <w:rPr>
          <w:rFonts w:ascii="Arial" w:hAnsi="Arial" w:cs="Arial"/>
        </w:rPr>
        <w:t>For</w:t>
      </w:r>
      <w:r w:rsidR="00AD48D6" w:rsidRPr="008436F6">
        <w:rPr>
          <w:rFonts w:ascii="Arial" w:hAnsi="Arial" w:cs="Arial"/>
        </w:rPr>
        <w:t>mulare für die Traubenernte-</w:t>
      </w:r>
      <w:r w:rsidRPr="008436F6">
        <w:rPr>
          <w:rFonts w:ascii="Arial" w:hAnsi="Arial" w:cs="Arial"/>
        </w:rPr>
        <w:t xml:space="preserve"> </w:t>
      </w:r>
      <w:r w:rsidR="0073048B" w:rsidRPr="008436F6">
        <w:rPr>
          <w:rFonts w:ascii="Arial" w:hAnsi="Arial" w:cs="Arial"/>
        </w:rPr>
        <w:t xml:space="preserve">und </w:t>
      </w:r>
      <w:r w:rsidRPr="008436F6">
        <w:rPr>
          <w:rFonts w:ascii="Arial" w:hAnsi="Arial" w:cs="Arial"/>
        </w:rPr>
        <w:t xml:space="preserve">Weinerzeugungsmeldung </w:t>
      </w:r>
      <w:r w:rsidR="00AD48D6" w:rsidRPr="008436F6">
        <w:rPr>
          <w:rFonts w:ascii="Arial" w:hAnsi="Arial" w:cs="Arial"/>
        </w:rPr>
        <w:t xml:space="preserve">und </w:t>
      </w:r>
      <w:r w:rsidR="00EA5CC9" w:rsidRPr="008436F6">
        <w:rPr>
          <w:rFonts w:ascii="Arial" w:hAnsi="Arial" w:cs="Arial"/>
        </w:rPr>
        <w:t>Meldung der Abgabe, Verwendung und Verwertung</w:t>
      </w:r>
    </w:p>
    <w:p w14:paraId="2FCC1EE4" w14:textId="77777777" w:rsidR="005D5F50" w:rsidRPr="008436F6" w:rsidRDefault="005D5F50">
      <w:pPr>
        <w:numPr>
          <w:ilvl w:val="0"/>
          <w:numId w:val="1"/>
        </w:numPr>
        <w:jc w:val="both"/>
        <w:rPr>
          <w:rFonts w:ascii="Arial" w:hAnsi="Arial" w:cs="Arial"/>
        </w:rPr>
      </w:pPr>
      <w:r w:rsidRPr="008436F6">
        <w:rPr>
          <w:rFonts w:ascii="Arial" w:hAnsi="Arial" w:cs="Arial"/>
        </w:rPr>
        <w:t xml:space="preserve">Lieferantenverzeichnisse zur </w:t>
      </w:r>
      <w:r w:rsidR="00BA692A" w:rsidRPr="008436F6">
        <w:rPr>
          <w:rFonts w:ascii="Arial" w:hAnsi="Arial" w:cs="Arial"/>
        </w:rPr>
        <w:t>Weinerzeugungsmeldung und Meldung der Abgabe, Verwendung und Verwertung</w:t>
      </w:r>
    </w:p>
    <w:p w14:paraId="44C9CFB1" w14:textId="77777777" w:rsidR="005D5F50" w:rsidRPr="008436F6" w:rsidRDefault="005D5F50">
      <w:pPr>
        <w:numPr>
          <w:ilvl w:val="0"/>
          <w:numId w:val="1"/>
        </w:numPr>
        <w:jc w:val="both"/>
        <w:rPr>
          <w:rFonts w:ascii="Arial" w:hAnsi="Arial" w:cs="Arial"/>
        </w:rPr>
      </w:pPr>
      <w:r w:rsidRPr="008436F6">
        <w:rPr>
          <w:rFonts w:ascii="Arial" w:hAnsi="Arial" w:cs="Arial"/>
        </w:rPr>
        <w:t>Anleitung für die Gemeinde-, Verbandsgemeinde- bzw. Stadtverwaltung</w:t>
      </w:r>
    </w:p>
    <w:p w14:paraId="0D31A25B" w14:textId="77777777" w:rsidR="005D5F50" w:rsidRPr="008436F6" w:rsidRDefault="005D5F50">
      <w:pPr>
        <w:numPr>
          <w:ilvl w:val="0"/>
          <w:numId w:val="1"/>
        </w:numPr>
        <w:jc w:val="both"/>
        <w:rPr>
          <w:rFonts w:ascii="Arial" w:hAnsi="Arial" w:cs="Arial"/>
        </w:rPr>
      </w:pPr>
      <w:r w:rsidRPr="008436F6">
        <w:rPr>
          <w:rFonts w:ascii="Arial" w:hAnsi="Arial" w:cs="Arial"/>
        </w:rPr>
        <w:t xml:space="preserve">Bekanntmachung </w:t>
      </w:r>
    </w:p>
    <w:p w14:paraId="442E237F" w14:textId="77777777" w:rsidR="005D5F50" w:rsidRPr="008436F6" w:rsidRDefault="005D5F50">
      <w:pPr>
        <w:tabs>
          <w:tab w:val="left" w:pos="284"/>
        </w:tabs>
        <w:jc w:val="both"/>
        <w:rPr>
          <w:rFonts w:ascii="Arial" w:hAnsi="Arial" w:cs="Arial"/>
        </w:rPr>
      </w:pPr>
      <w:r w:rsidRPr="008436F6">
        <w:rPr>
          <w:rFonts w:ascii="Arial" w:hAnsi="Arial" w:cs="Arial"/>
        </w:rPr>
        <w:t>6.</w:t>
      </w:r>
      <w:r w:rsidRPr="008436F6">
        <w:rPr>
          <w:rFonts w:ascii="Arial" w:hAnsi="Arial" w:cs="Arial"/>
        </w:rPr>
        <w:tab/>
        <w:t>Empfangsbestätigung</w:t>
      </w:r>
    </w:p>
    <w:p w14:paraId="39149FF2" w14:textId="77777777" w:rsidR="005D5F50" w:rsidRPr="008436F6" w:rsidRDefault="005D5F50">
      <w:pPr>
        <w:jc w:val="both"/>
        <w:rPr>
          <w:rFonts w:ascii="Arial" w:hAnsi="Arial" w:cs="Arial"/>
        </w:rPr>
      </w:pPr>
    </w:p>
    <w:p w14:paraId="6748D476" w14:textId="77777777" w:rsidR="005D5F50" w:rsidRPr="008436F6" w:rsidRDefault="005D5F50" w:rsidP="00305934">
      <w:pPr>
        <w:tabs>
          <w:tab w:val="left" w:pos="426"/>
        </w:tabs>
        <w:jc w:val="both"/>
        <w:rPr>
          <w:rFonts w:ascii="Arial" w:hAnsi="Arial" w:cs="Arial"/>
        </w:rPr>
      </w:pPr>
      <w:r w:rsidRPr="008436F6">
        <w:rPr>
          <w:rFonts w:ascii="Arial" w:hAnsi="Arial" w:cs="Arial"/>
          <w:b/>
        </w:rPr>
        <w:t xml:space="preserve">II. </w:t>
      </w:r>
      <w:r w:rsidRPr="008436F6">
        <w:rPr>
          <w:rFonts w:ascii="Arial" w:hAnsi="Arial" w:cs="Arial"/>
          <w:b/>
        </w:rPr>
        <w:tab/>
        <w:t>Bekanntmachung</w:t>
      </w:r>
      <w:r w:rsidRPr="008436F6">
        <w:rPr>
          <w:rFonts w:ascii="Arial" w:hAnsi="Arial" w:cs="Arial"/>
        </w:rPr>
        <w:t xml:space="preserve"> </w:t>
      </w:r>
    </w:p>
    <w:p w14:paraId="700BB2FE" w14:textId="77777777" w:rsidR="005D5F50" w:rsidRPr="008436F6" w:rsidRDefault="005D5F50">
      <w:pPr>
        <w:jc w:val="both"/>
        <w:rPr>
          <w:rFonts w:ascii="Arial" w:hAnsi="Arial" w:cs="Arial"/>
          <w:sz w:val="16"/>
        </w:rPr>
      </w:pPr>
    </w:p>
    <w:p w14:paraId="0BDEAB58" w14:textId="706E3196" w:rsidR="005D5F50" w:rsidRPr="008436F6" w:rsidRDefault="005D5F50">
      <w:pPr>
        <w:jc w:val="both"/>
        <w:rPr>
          <w:rFonts w:ascii="Arial" w:hAnsi="Arial" w:cs="Arial"/>
        </w:rPr>
      </w:pPr>
      <w:r w:rsidRPr="008436F6">
        <w:rPr>
          <w:rFonts w:ascii="Arial" w:hAnsi="Arial" w:cs="Arial"/>
        </w:rPr>
        <w:t xml:space="preserve">Im Hinblick auf einen reibungslosen Ablauf bitten wir Sie, die Traubenernte- und Weinerzeugungsmeldung und den unbedingt einzuhaltenden Meldetermin den Meldepflichtigen </w:t>
      </w:r>
      <w:r w:rsidR="00DD5AE2" w:rsidRPr="008436F6">
        <w:rPr>
          <w:rFonts w:ascii="Arial" w:hAnsi="Arial" w:cs="Arial"/>
        </w:rPr>
        <w:t xml:space="preserve">ab </w:t>
      </w:r>
      <w:r w:rsidRPr="008436F6">
        <w:rPr>
          <w:rFonts w:ascii="Arial" w:hAnsi="Arial" w:cs="Arial"/>
        </w:rPr>
        <w:t xml:space="preserve">Anfang </w:t>
      </w:r>
      <w:r w:rsidR="00BF3A65">
        <w:rPr>
          <w:rFonts w:ascii="Arial" w:hAnsi="Arial" w:cs="Arial"/>
        </w:rPr>
        <w:t>Januar</w:t>
      </w:r>
      <w:r w:rsidR="00BF3A65" w:rsidRPr="008436F6">
        <w:rPr>
          <w:rFonts w:ascii="Arial" w:hAnsi="Arial" w:cs="Arial"/>
        </w:rPr>
        <w:t xml:space="preserve"> </w:t>
      </w:r>
      <w:r w:rsidRPr="008436F6">
        <w:rPr>
          <w:rFonts w:ascii="Arial" w:hAnsi="Arial" w:cs="Arial"/>
        </w:rPr>
        <w:t xml:space="preserve">anzukündigen. Zu diesem Zweck wird eine Bekanntmachung zur Verfügung gestellt. Kosten für die Veröffentlichung können wir nicht übernehmen. </w:t>
      </w:r>
    </w:p>
    <w:p w14:paraId="78600630" w14:textId="77777777" w:rsidR="005D5F50" w:rsidRPr="008436F6" w:rsidRDefault="005D5F50">
      <w:pPr>
        <w:jc w:val="both"/>
        <w:rPr>
          <w:rFonts w:ascii="Arial" w:hAnsi="Arial" w:cs="Arial"/>
          <w:b/>
        </w:rPr>
      </w:pPr>
    </w:p>
    <w:p w14:paraId="16DA5A9F" w14:textId="77777777" w:rsidR="005D5F50" w:rsidRPr="008436F6" w:rsidRDefault="005D5F50" w:rsidP="00305934">
      <w:pPr>
        <w:tabs>
          <w:tab w:val="left" w:pos="426"/>
        </w:tabs>
        <w:jc w:val="both"/>
        <w:rPr>
          <w:rFonts w:ascii="Arial" w:hAnsi="Arial" w:cs="Arial"/>
          <w:b/>
        </w:rPr>
      </w:pPr>
      <w:r w:rsidRPr="008436F6">
        <w:rPr>
          <w:rFonts w:ascii="Arial" w:hAnsi="Arial" w:cs="Arial"/>
          <w:b/>
        </w:rPr>
        <w:t xml:space="preserve">III. </w:t>
      </w:r>
      <w:r w:rsidRPr="008436F6">
        <w:rPr>
          <w:rFonts w:ascii="Arial" w:hAnsi="Arial" w:cs="Arial"/>
          <w:b/>
        </w:rPr>
        <w:tab/>
        <w:t xml:space="preserve">Behandlung der Meldebögen </w:t>
      </w:r>
    </w:p>
    <w:p w14:paraId="51D350EA" w14:textId="77777777" w:rsidR="005D5F50" w:rsidRPr="008436F6" w:rsidRDefault="005D5F50">
      <w:pPr>
        <w:jc w:val="both"/>
        <w:rPr>
          <w:rFonts w:ascii="Arial" w:hAnsi="Arial" w:cs="Arial"/>
          <w:sz w:val="16"/>
        </w:rPr>
      </w:pPr>
    </w:p>
    <w:p w14:paraId="32D401F7" w14:textId="77777777" w:rsidR="005D5F50" w:rsidRPr="008436F6" w:rsidRDefault="005D5F50">
      <w:pPr>
        <w:jc w:val="both"/>
        <w:rPr>
          <w:rFonts w:ascii="Arial" w:hAnsi="Arial" w:cs="Arial"/>
        </w:rPr>
      </w:pPr>
      <w:r w:rsidRPr="008436F6">
        <w:rPr>
          <w:rFonts w:ascii="Arial" w:hAnsi="Arial" w:cs="Arial"/>
        </w:rPr>
        <w:t xml:space="preserve">Den zuständigen Verwaltungen werden Erhebungsformulare in ausreichender Anzahl zur kostenlosen Weitergabe an die Meldepflichtigen zur Verfügung gestellt. </w:t>
      </w:r>
    </w:p>
    <w:p w14:paraId="0A5C3C39" w14:textId="77777777" w:rsidR="003B3E1C" w:rsidRPr="008436F6" w:rsidRDefault="003B3E1C" w:rsidP="003B3E1C">
      <w:pPr>
        <w:jc w:val="both"/>
        <w:rPr>
          <w:rFonts w:ascii="Arial" w:hAnsi="Arial" w:cs="Arial"/>
          <w:b/>
        </w:rPr>
      </w:pPr>
      <w:r w:rsidRPr="008436F6">
        <w:rPr>
          <w:rFonts w:ascii="Arial" w:hAnsi="Arial" w:cs="Arial"/>
          <w:color w:val="000000"/>
        </w:rPr>
        <w:t xml:space="preserve">Wir bitten Sie, die ausgefüllten Meldeformulare nach dem 15. Januar </w:t>
      </w:r>
      <w:r w:rsidRPr="008436F6">
        <w:rPr>
          <w:rFonts w:ascii="Arial" w:hAnsi="Arial" w:cs="Arial"/>
          <w:b/>
          <w:color w:val="000000"/>
          <w:u w:val="single"/>
        </w:rPr>
        <w:t xml:space="preserve">umgehend an die unten aufgeführten zuständigen Dienststellen der Landwirtschaftskammer </w:t>
      </w:r>
      <w:r w:rsidRPr="008436F6">
        <w:rPr>
          <w:rFonts w:ascii="Arial" w:hAnsi="Arial" w:cs="Arial"/>
          <w:color w:val="000000"/>
        </w:rPr>
        <w:t xml:space="preserve">zu übersenden bzw. zur Abholung durch Mitarbeiter der Landwirtschaftskammer bei den Verbandsgemeindeverwaltungen bereitzuhalten. </w:t>
      </w:r>
      <w:r w:rsidRPr="008436F6">
        <w:rPr>
          <w:rFonts w:ascii="Arial" w:hAnsi="Arial" w:cs="Arial"/>
          <w:b/>
          <w:color w:val="000000"/>
        </w:rPr>
        <w:t>Verspätet eingegangene Meldeformulare sollten wöchentlich weitergeleitet werden.</w:t>
      </w:r>
    </w:p>
    <w:p w14:paraId="0F7F01DE" w14:textId="77777777" w:rsidR="003B3E1C" w:rsidRPr="008436F6" w:rsidRDefault="003B3E1C">
      <w:pPr>
        <w:jc w:val="both"/>
        <w:rPr>
          <w:rFonts w:ascii="Arial" w:hAnsi="Arial" w:cs="Arial"/>
        </w:rPr>
      </w:pPr>
    </w:p>
    <w:p w14:paraId="0E436004" w14:textId="77777777" w:rsidR="005D5F50" w:rsidRPr="008436F6" w:rsidRDefault="005D5F50">
      <w:pPr>
        <w:jc w:val="both"/>
        <w:rPr>
          <w:rFonts w:ascii="Arial" w:hAnsi="Arial" w:cs="Arial"/>
        </w:rPr>
      </w:pPr>
      <w:r w:rsidRPr="008436F6">
        <w:rPr>
          <w:rFonts w:ascii="Arial" w:hAnsi="Arial" w:cs="Arial"/>
        </w:rPr>
        <w:t xml:space="preserve">Die Meldungen müssen bis </w:t>
      </w:r>
      <w:r w:rsidRPr="008436F6">
        <w:rPr>
          <w:rFonts w:ascii="Arial" w:hAnsi="Arial" w:cs="Arial"/>
          <w:b/>
        </w:rPr>
        <w:t xml:space="preserve">spätestens </w:t>
      </w:r>
      <w:r w:rsidR="00FB4C77" w:rsidRPr="008436F6">
        <w:rPr>
          <w:rFonts w:ascii="Arial" w:hAnsi="Arial" w:cs="Arial"/>
          <w:b/>
        </w:rPr>
        <w:t>15</w:t>
      </w:r>
      <w:r w:rsidRPr="008436F6">
        <w:rPr>
          <w:rFonts w:ascii="Arial" w:hAnsi="Arial" w:cs="Arial"/>
          <w:b/>
        </w:rPr>
        <w:t xml:space="preserve">. </w:t>
      </w:r>
      <w:r w:rsidR="00FB4C77" w:rsidRPr="008436F6">
        <w:rPr>
          <w:rFonts w:ascii="Arial" w:hAnsi="Arial" w:cs="Arial"/>
          <w:b/>
        </w:rPr>
        <w:t>Januar</w:t>
      </w:r>
      <w:r w:rsidRPr="008436F6">
        <w:rPr>
          <w:rFonts w:ascii="Arial" w:hAnsi="Arial" w:cs="Arial"/>
          <w:b/>
        </w:rPr>
        <w:t xml:space="preserve"> </w:t>
      </w:r>
      <w:r w:rsidRPr="008436F6">
        <w:rPr>
          <w:rFonts w:ascii="Arial" w:hAnsi="Arial" w:cs="Arial"/>
        </w:rPr>
        <w:t>bei der zuständigen Gemeinde-, Verbandsgemeinde- bzw. Stadtverwaltung oder direkt bei der Landwirtschaftskammer Rheinland-Pfalz eingegangen sein. Dort müssen sie mit dem Eingangsdatum versehen werden. Dabei ist zu beachten, dass auch auf den Durchschreibeexemplaren das Eingangsdatum zu erkennen ist. Danach sind die verschiedenen Ausfertigungen voneinander zu trennen un</w:t>
      </w:r>
      <w:r w:rsidR="00FA091F" w:rsidRPr="008436F6">
        <w:rPr>
          <w:rFonts w:ascii="Arial" w:hAnsi="Arial" w:cs="Arial"/>
        </w:rPr>
        <w:t>d nach Lieferadresse bzw. Farbe</w:t>
      </w:r>
      <w:r w:rsidRPr="008436F6">
        <w:rPr>
          <w:rFonts w:ascii="Arial" w:hAnsi="Arial" w:cs="Arial"/>
        </w:rPr>
        <w:t xml:space="preserve"> zu sortieren. Bitte achten Sie darauf, </w:t>
      </w:r>
      <w:r w:rsidR="00B96D8A" w:rsidRPr="008436F6">
        <w:rPr>
          <w:rFonts w:ascii="Arial" w:hAnsi="Arial" w:cs="Arial"/>
        </w:rPr>
        <w:t xml:space="preserve">dass </w:t>
      </w:r>
      <w:r w:rsidRPr="008436F6">
        <w:rPr>
          <w:rFonts w:ascii="Arial" w:hAnsi="Arial" w:cs="Arial"/>
        </w:rPr>
        <w:t xml:space="preserve">auch auf dem letzten Blatt des Formularsatzes die Eintragungen noch lesbar sind. </w:t>
      </w:r>
    </w:p>
    <w:p w14:paraId="49C7262F" w14:textId="77777777" w:rsidR="005D5F50" w:rsidRPr="008436F6" w:rsidRDefault="005D5F50">
      <w:pPr>
        <w:jc w:val="both"/>
        <w:rPr>
          <w:rFonts w:ascii="Arial" w:hAnsi="Arial" w:cs="Arial"/>
          <w:sz w:val="28"/>
        </w:rPr>
      </w:pPr>
    </w:p>
    <w:p w14:paraId="7810C3C5" w14:textId="77777777" w:rsidR="005D5F50" w:rsidRPr="008436F6" w:rsidRDefault="005D5F50">
      <w:pPr>
        <w:rPr>
          <w:rFonts w:ascii="Arial" w:hAnsi="Arial" w:cs="Arial"/>
        </w:rPr>
      </w:pPr>
      <w:r w:rsidRPr="008436F6">
        <w:rPr>
          <w:rFonts w:ascii="Arial" w:hAnsi="Arial" w:cs="Arial"/>
        </w:rPr>
        <w:t>Nach Ablauf des Eingangstermins sind die Durchschläge</w:t>
      </w:r>
    </w:p>
    <w:p w14:paraId="36334F95" w14:textId="77777777" w:rsidR="005D5F50" w:rsidRPr="008436F6" w:rsidRDefault="005D5F50">
      <w:pPr>
        <w:rPr>
          <w:rFonts w:ascii="Arial" w:hAnsi="Arial" w:cs="Arial"/>
          <w:b/>
        </w:rPr>
      </w:pPr>
      <w:r w:rsidRPr="008436F6">
        <w:rPr>
          <w:rFonts w:ascii="Arial" w:hAnsi="Arial" w:cs="Arial"/>
          <w:b/>
        </w:rPr>
        <w:t xml:space="preserve">Blatt </w:t>
      </w:r>
      <w:r w:rsidR="00AD48D6" w:rsidRPr="008436F6">
        <w:rPr>
          <w:rFonts w:ascii="Arial" w:hAnsi="Arial" w:cs="Arial"/>
          <w:b/>
        </w:rPr>
        <w:t>1</w:t>
      </w:r>
      <w:r w:rsidRPr="008436F6">
        <w:rPr>
          <w:rFonts w:ascii="Arial" w:hAnsi="Arial" w:cs="Arial"/>
          <w:b/>
        </w:rPr>
        <w:t xml:space="preserve"> - rosa -</w:t>
      </w:r>
      <w:r w:rsidRPr="008436F6">
        <w:rPr>
          <w:rFonts w:ascii="Arial" w:hAnsi="Arial" w:cs="Arial"/>
        </w:rPr>
        <w:t xml:space="preserve"> der </w:t>
      </w:r>
      <w:r w:rsidRPr="008436F6">
        <w:rPr>
          <w:rFonts w:ascii="Arial" w:hAnsi="Arial" w:cs="Arial"/>
          <w:b/>
        </w:rPr>
        <w:t xml:space="preserve">Landwirtschaftskammer Rheinland-Pfalz </w:t>
      </w:r>
      <w:r w:rsidRPr="008436F6">
        <w:rPr>
          <w:rFonts w:ascii="Arial" w:hAnsi="Arial" w:cs="Arial"/>
          <w:u w:val="single"/>
        </w:rPr>
        <w:t>-bitte wöchentlich versenden-</w:t>
      </w:r>
    </w:p>
    <w:p w14:paraId="6980DA13" w14:textId="77777777" w:rsidR="005D5F50" w:rsidRPr="008436F6" w:rsidRDefault="005D5F50">
      <w:pPr>
        <w:numPr>
          <w:ilvl w:val="0"/>
          <w:numId w:val="2"/>
        </w:numPr>
        <w:rPr>
          <w:rFonts w:ascii="Arial" w:hAnsi="Arial" w:cs="Arial"/>
        </w:rPr>
      </w:pPr>
      <w:r w:rsidRPr="008436F6">
        <w:rPr>
          <w:rFonts w:ascii="Arial" w:hAnsi="Arial" w:cs="Arial"/>
          <w:b/>
        </w:rPr>
        <w:t>für die Anbaugebiete Ahr, Mittelrhein, Mosel (Regierungsbezirk Koblenz)</w:t>
      </w:r>
      <w:r w:rsidRPr="008436F6">
        <w:rPr>
          <w:rFonts w:ascii="Arial" w:hAnsi="Arial" w:cs="Arial"/>
        </w:rPr>
        <w:t xml:space="preserve"> </w:t>
      </w:r>
      <w:r w:rsidRPr="008436F6">
        <w:rPr>
          <w:rFonts w:ascii="Arial" w:hAnsi="Arial" w:cs="Arial"/>
        </w:rPr>
        <w:br/>
        <w:t xml:space="preserve">an die Landwirtschaftskammer Rheinland-Pfalz, </w:t>
      </w:r>
      <w:r w:rsidR="00A76621" w:rsidRPr="008436F6">
        <w:rPr>
          <w:rFonts w:ascii="Arial" w:hAnsi="Arial" w:cs="Arial"/>
        </w:rPr>
        <w:t>Dienststelle</w:t>
      </w:r>
      <w:r w:rsidRPr="008436F6">
        <w:rPr>
          <w:rFonts w:ascii="Arial" w:hAnsi="Arial" w:cs="Arial"/>
        </w:rPr>
        <w:t xml:space="preserve"> Koblenz,</w:t>
      </w:r>
      <w:r w:rsidRPr="008436F6">
        <w:rPr>
          <w:rFonts w:ascii="Arial" w:hAnsi="Arial" w:cs="Arial"/>
        </w:rPr>
        <w:br/>
      </w:r>
      <w:r w:rsidR="000C13F9" w:rsidRPr="008436F6">
        <w:rPr>
          <w:rFonts w:ascii="Arial" w:hAnsi="Arial" w:cs="Arial"/>
        </w:rPr>
        <w:t>Peter-Klöckner-Str. 3, 56073</w:t>
      </w:r>
      <w:r w:rsidRPr="008436F6">
        <w:rPr>
          <w:rFonts w:ascii="Arial" w:hAnsi="Arial" w:cs="Arial"/>
        </w:rPr>
        <w:t xml:space="preserve"> Koblenz, Tel.-Nr.: 0261 91593-0</w:t>
      </w:r>
    </w:p>
    <w:p w14:paraId="0F3AE7AB" w14:textId="31BFE08F" w:rsidR="005D5F50" w:rsidRPr="008436F6" w:rsidRDefault="005D5F50">
      <w:pPr>
        <w:numPr>
          <w:ilvl w:val="0"/>
          <w:numId w:val="2"/>
        </w:numPr>
        <w:rPr>
          <w:rFonts w:ascii="Arial" w:hAnsi="Arial" w:cs="Arial"/>
        </w:rPr>
      </w:pPr>
      <w:r w:rsidRPr="008436F6">
        <w:rPr>
          <w:rFonts w:ascii="Arial" w:hAnsi="Arial" w:cs="Arial"/>
          <w:b/>
        </w:rPr>
        <w:t>für das Anbaugebiet Mosel (Kreis Bernkastel-Wittlich</w:t>
      </w:r>
      <w:r w:rsidR="00F62022">
        <w:rPr>
          <w:rFonts w:ascii="Arial" w:hAnsi="Arial" w:cs="Arial"/>
          <w:b/>
        </w:rPr>
        <w:t xml:space="preserve"> und </w:t>
      </w:r>
      <w:r w:rsidR="00F62022" w:rsidRPr="008436F6">
        <w:rPr>
          <w:rFonts w:ascii="Arial" w:hAnsi="Arial" w:cs="Arial"/>
          <w:b/>
        </w:rPr>
        <w:t>Kreis Trier-Saarburg</w:t>
      </w:r>
      <w:r w:rsidRPr="008436F6">
        <w:rPr>
          <w:rFonts w:ascii="Arial" w:hAnsi="Arial" w:cs="Arial"/>
          <w:b/>
        </w:rPr>
        <w:t xml:space="preserve">) </w:t>
      </w:r>
      <w:r w:rsidRPr="008436F6">
        <w:rPr>
          <w:rFonts w:ascii="Arial" w:hAnsi="Arial" w:cs="Arial"/>
        </w:rPr>
        <w:br/>
        <w:t xml:space="preserve">an die Landwirtschaftskammer Rheinland-Pfalz, Weinbauamt </w:t>
      </w:r>
      <w:r w:rsidR="00F62022">
        <w:rPr>
          <w:rFonts w:ascii="Arial" w:hAnsi="Arial" w:cs="Arial"/>
        </w:rPr>
        <w:t>Bekond</w:t>
      </w:r>
      <w:r w:rsidRPr="008436F6">
        <w:rPr>
          <w:rFonts w:ascii="Arial" w:hAnsi="Arial" w:cs="Arial"/>
        </w:rPr>
        <w:t xml:space="preserve">, </w:t>
      </w:r>
      <w:r w:rsidR="00F62022">
        <w:rPr>
          <w:rFonts w:ascii="Arial" w:hAnsi="Arial" w:cs="Arial"/>
        </w:rPr>
        <w:t>In der Göbelwies 1</w:t>
      </w:r>
      <w:r w:rsidRPr="008436F6">
        <w:rPr>
          <w:rFonts w:ascii="Arial" w:hAnsi="Arial" w:cs="Arial"/>
        </w:rPr>
        <w:t>,</w:t>
      </w:r>
      <w:r w:rsidRPr="008436F6">
        <w:rPr>
          <w:rFonts w:ascii="Arial" w:hAnsi="Arial" w:cs="Arial"/>
        </w:rPr>
        <w:br/>
      </w:r>
      <w:r w:rsidR="00F62022">
        <w:rPr>
          <w:rFonts w:ascii="Arial" w:hAnsi="Arial" w:cs="Arial"/>
        </w:rPr>
        <w:t>54340</w:t>
      </w:r>
      <w:r w:rsidR="00F62022" w:rsidRPr="008436F6">
        <w:rPr>
          <w:rFonts w:ascii="Arial" w:hAnsi="Arial" w:cs="Arial"/>
        </w:rPr>
        <w:t xml:space="preserve"> </w:t>
      </w:r>
      <w:r w:rsidR="00F62022">
        <w:rPr>
          <w:rFonts w:ascii="Arial" w:hAnsi="Arial" w:cs="Arial"/>
        </w:rPr>
        <w:t>Bekond</w:t>
      </w:r>
      <w:r w:rsidRPr="008436F6">
        <w:rPr>
          <w:rFonts w:ascii="Arial" w:hAnsi="Arial" w:cs="Arial"/>
        </w:rPr>
        <w:t xml:space="preserve">, Tel.-Nr.: 0671 </w:t>
      </w:r>
      <w:r w:rsidR="00F62022">
        <w:rPr>
          <w:rFonts w:ascii="Arial" w:hAnsi="Arial" w:cs="Arial"/>
        </w:rPr>
        <w:t>793</w:t>
      </w:r>
      <w:r w:rsidRPr="008436F6">
        <w:rPr>
          <w:rFonts w:ascii="Arial" w:hAnsi="Arial" w:cs="Arial"/>
        </w:rPr>
        <w:t>-</w:t>
      </w:r>
      <w:r w:rsidR="00F62022">
        <w:rPr>
          <w:rFonts w:ascii="Arial" w:hAnsi="Arial" w:cs="Arial"/>
        </w:rPr>
        <w:t>30</w:t>
      </w:r>
      <w:r w:rsidRPr="008436F6">
        <w:rPr>
          <w:rFonts w:ascii="Arial" w:hAnsi="Arial" w:cs="Arial"/>
        </w:rPr>
        <w:t>0</w:t>
      </w:r>
    </w:p>
    <w:p w14:paraId="726E8DC9" w14:textId="77777777" w:rsidR="005D5F50" w:rsidRPr="008436F6" w:rsidRDefault="005D5F50">
      <w:pPr>
        <w:numPr>
          <w:ilvl w:val="0"/>
          <w:numId w:val="2"/>
        </w:numPr>
        <w:rPr>
          <w:rFonts w:ascii="Arial" w:hAnsi="Arial" w:cs="Arial"/>
        </w:rPr>
      </w:pPr>
      <w:bookmarkStart w:id="0" w:name="_GoBack"/>
      <w:bookmarkEnd w:id="0"/>
      <w:r w:rsidRPr="008436F6">
        <w:rPr>
          <w:rFonts w:ascii="Arial" w:hAnsi="Arial" w:cs="Arial"/>
          <w:b/>
        </w:rPr>
        <w:t>für das Anbaugebiet Nahe</w:t>
      </w:r>
      <w:r w:rsidRPr="008436F6">
        <w:rPr>
          <w:rFonts w:ascii="Arial" w:hAnsi="Arial" w:cs="Arial"/>
        </w:rPr>
        <w:t xml:space="preserve"> </w:t>
      </w:r>
      <w:r w:rsidRPr="008436F6">
        <w:rPr>
          <w:rFonts w:ascii="Arial" w:hAnsi="Arial" w:cs="Arial"/>
        </w:rPr>
        <w:br/>
        <w:t>an die Landwirtschaftskammer Rheinland-Pfalz, Burgenlandstr. 7, 55543 Bad Kreuznach, Tel.-Nr.: 0671 793-0</w:t>
      </w:r>
    </w:p>
    <w:p w14:paraId="16425B39" w14:textId="56ECDE75" w:rsidR="005D5F50" w:rsidRPr="008436F6" w:rsidRDefault="005D5F50">
      <w:pPr>
        <w:numPr>
          <w:ilvl w:val="0"/>
          <w:numId w:val="2"/>
        </w:numPr>
        <w:rPr>
          <w:rFonts w:ascii="Arial" w:hAnsi="Arial" w:cs="Arial"/>
        </w:rPr>
      </w:pPr>
      <w:r w:rsidRPr="008436F6">
        <w:rPr>
          <w:rFonts w:ascii="Arial" w:hAnsi="Arial" w:cs="Arial"/>
          <w:b/>
        </w:rPr>
        <w:t>für das Anbaugebiet Rheinhessen</w:t>
      </w:r>
      <w:r w:rsidRPr="008436F6">
        <w:rPr>
          <w:rFonts w:ascii="Arial" w:hAnsi="Arial" w:cs="Arial"/>
          <w:b/>
        </w:rPr>
        <w:br/>
      </w:r>
      <w:r w:rsidRPr="008436F6">
        <w:rPr>
          <w:rFonts w:ascii="Arial" w:hAnsi="Arial" w:cs="Arial"/>
        </w:rPr>
        <w:t>an die Landwirtschaftskammer Rheinland-Pfalz, Weinbauamt Alzey, Otto-Lilienthal-Straße 4</w:t>
      </w:r>
      <w:r w:rsidR="00FA091F" w:rsidRPr="008436F6">
        <w:rPr>
          <w:rFonts w:ascii="Arial" w:hAnsi="Arial" w:cs="Arial"/>
        </w:rPr>
        <w:t>,</w:t>
      </w:r>
      <w:r w:rsidR="00FA091F" w:rsidRPr="008436F6">
        <w:rPr>
          <w:rFonts w:ascii="Arial" w:hAnsi="Arial" w:cs="Arial"/>
        </w:rPr>
        <w:br/>
        <w:t>55232 Alzey, Telefonnummer: 0</w:t>
      </w:r>
      <w:r w:rsidRPr="008436F6">
        <w:rPr>
          <w:rFonts w:ascii="Arial" w:hAnsi="Arial" w:cs="Arial"/>
        </w:rPr>
        <w:t>6731 9510-</w:t>
      </w:r>
      <w:r w:rsidR="008C4712">
        <w:rPr>
          <w:rFonts w:ascii="Arial" w:hAnsi="Arial" w:cs="Arial"/>
        </w:rPr>
        <w:t>0</w:t>
      </w:r>
    </w:p>
    <w:p w14:paraId="0AB24F49" w14:textId="77777777" w:rsidR="005D5F50" w:rsidRPr="008436F6" w:rsidRDefault="005D5F50">
      <w:pPr>
        <w:numPr>
          <w:ilvl w:val="0"/>
          <w:numId w:val="2"/>
        </w:numPr>
        <w:rPr>
          <w:rFonts w:ascii="Arial" w:hAnsi="Arial" w:cs="Arial"/>
        </w:rPr>
      </w:pPr>
      <w:r w:rsidRPr="008436F6">
        <w:rPr>
          <w:rFonts w:ascii="Arial" w:hAnsi="Arial" w:cs="Arial"/>
          <w:b/>
        </w:rPr>
        <w:t>für das Anbaugebiet Pfalz</w:t>
      </w:r>
      <w:r w:rsidRPr="008436F6">
        <w:rPr>
          <w:rFonts w:ascii="Arial" w:hAnsi="Arial" w:cs="Arial"/>
          <w:b/>
        </w:rPr>
        <w:br/>
      </w:r>
      <w:r w:rsidRPr="008436F6">
        <w:rPr>
          <w:rFonts w:ascii="Arial" w:hAnsi="Arial" w:cs="Arial"/>
        </w:rPr>
        <w:t xml:space="preserve">an die Landwirtschaftskammer Rheinland-Pfalz, Weinbauamt Neustadt/W., </w:t>
      </w:r>
      <w:r w:rsidRPr="008436F6">
        <w:rPr>
          <w:rFonts w:ascii="Arial" w:hAnsi="Arial" w:cs="Arial"/>
        </w:rPr>
        <w:br/>
        <w:t>Chemnitzer Str. 3, 67433 Neustadt/W., Tel.-Nr.: 06321 9177-0</w:t>
      </w:r>
    </w:p>
    <w:p w14:paraId="7598521F" w14:textId="287C1C52" w:rsidR="00305934" w:rsidRPr="008436F6" w:rsidRDefault="00305934" w:rsidP="00AD48D6">
      <w:pPr>
        <w:rPr>
          <w:rFonts w:ascii="Arial" w:hAnsi="Arial" w:cs="Arial"/>
          <w:b/>
        </w:rPr>
      </w:pPr>
    </w:p>
    <w:p w14:paraId="6F936EB6" w14:textId="77777777" w:rsidR="00AD48D6" w:rsidRPr="008436F6" w:rsidRDefault="00AD48D6" w:rsidP="00AD48D6">
      <w:pPr>
        <w:rPr>
          <w:rFonts w:ascii="Arial" w:hAnsi="Arial" w:cs="Arial"/>
        </w:rPr>
      </w:pPr>
      <w:r w:rsidRPr="008436F6">
        <w:rPr>
          <w:rFonts w:ascii="Arial" w:hAnsi="Arial" w:cs="Arial"/>
          <w:b/>
        </w:rPr>
        <w:t>Blatt 2 - blau</w:t>
      </w:r>
      <w:r w:rsidRPr="008436F6">
        <w:rPr>
          <w:rFonts w:ascii="Arial" w:hAnsi="Arial" w:cs="Arial"/>
        </w:rPr>
        <w:t xml:space="preserve"> geht direkt nach der Eingangsbestätigung an den </w:t>
      </w:r>
      <w:r w:rsidRPr="008436F6">
        <w:rPr>
          <w:rFonts w:ascii="Arial" w:hAnsi="Arial" w:cs="Arial"/>
          <w:b/>
        </w:rPr>
        <w:t>Meldepflichtigen</w:t>
      </w:r>
      <w:r w:rsidRPr="008436F6">
        <w:rPr>
          <w:rFonts w:ascii="Arial" w:hAnsi="Arial" w:cs="Arial"/>
        </w:rPr>
        <w:t xml:space="preserve"> zurück. </w:t>
      </w:r>
    </w:p>
    <w:p w14:paraId="060B3B46" w14:textId="3C574091" w:rsidR="004B524B" w:rsidRDefault="004B524B">
      <w:pPr>
        <w:rPr>
          <w:rFonts w:ascii="Arial" w:hAnsi="Arial" w:cs="Arial"/>
          <w:b/>
        </w:rPr>
      </w:pPr>
      <w:r>
        <w:rPr>
          <w:rFonts w:ascii="Arial" w:hAnsi="Arial" w:cs="Arial"/>
          <w:b/>
        </w:rPr>
        <w:br w:type="page"/>
      </w:r>
    </w:p>
    <w:p w14:paraId="7A54DF27" w14:textId="2501CB43" w:rsidR="00AD48D6" w:rsidRDefault="00AD48D6">
      <w:pPr>
        <w:numPr>
          <w:ilvl w:val="12"/>
          <w:numId w:val="0"/>
        </w:numPr>
        <w:rPr>
          <w:rFonts w:ascii="Arial" w:hAnsi="Arial" w:cs="Arial"/>
          <w:b/>
        </w:rPr>
      </w:pPr>
    </w:p>
    <w:p w14:paraId="50DF98FD" w14:textId="77777777" w:rsidR="004B524B" w:rsidRPr="008436F6" w:rsidRDefault="004B524B">
      <w:pPr>
        <w:numPr>
          <w:ilvl w:val="12"/>
          <w:numId w:val="0"/>
        </w:numPr>
        <w:rPr>
          <w:rFonts w:ascii="Arial" w:hAnsi="Arial" w:cs="Arial"/>
          <w:b/>
        </w:rPr>
      </w:pPr>
    </w:p>
    <w:p w14:paraId="77EDA958" w14:textId="77777777" w:rsidR="005D5F50" w:rsidRPr="008436F6" w:rsidRDefault="005D5F50">
      <w:pPr>
        <w:numPr>
          <w:ilvl w:val="12"/>
          <w:numId w:val="0"/>
        </w:numPr>
        <w:rPr>
          <w:rFonts w:ascii="Arial" w:hAnsi="Arial" w:cs="Arial"/>
          <w:b/>
        </w:rPr>
      </w:pPr>
      <w:r w:rsidRPr="008436F6">
        <w:rPr>
          <w:rFonts w:ascii="Arial" w:hAnsi="Arial" w:cs="Arial"/>
          <w:b/>
        </w:rPr>
        <w:t xml:space="preserve">Blatt 3 - grün - </w:t>
      </w:r>
      <w:r w:rsidRPr="008436F6">
        <w:rPr>
          <w:rFonts w:ascii="Arial" w:hAnsi="Arial" w:cs="Arial"/>
        </w:rPr>
        <w:t xml:space="preserve">dem jeweils zuständigen </w:t>
      </w:r>
      <w:r w:rsidRPr="008436F6">
        <w:rPr>
          <w:rFonts w:ascii="Arial" w:hAnsi="Arial" w:cs="Arial"/>
          <w:b/>
        </w:rPr>
        <w:t xml:space="preserve">Landesuntersuchungsamt (Weinüberwachung) </w:t>
      </w:r>
    </w:p>
    <w:p w14:paraId="738688A8" w14:textId="77777777" w:rsidR="005D5F50" w:rsidRPr="008436F6" w:rsidRDefault="005D5F50">
      <w:pPr>
        <w:numPr>
          <w:ilvl w:val="0"/>
          <w:numId w:val="2"/>
        </w:numPr>
        <w:rPr>
          <w:rFonts w:ascii="Arial" w:hAnsi="Arial" w:cs="Arial"/>
          <w:b/>
        </w:rPr>
      </w:pPr>
      <w:r w:rsidRPr="008436F6">
        <w:rPr>
          <w:rFonts w:ascii="Arial" w:hAnsi="Arial" w:cs="Arial"/>
          <w:b/>
        </w:rPr>
        <w:t>für die Anbaugebiete Ahr, Mittelrhein, Mosel (Regierungsbezirk Koblenz) und Nahe</w:t>
      </w:r>
      <w:r w:rsidRPr="008436F6">
        <w:rPr>
          <w:rFonts w:ascii="Arial" w:hAnsi="Arial" w:cs="Arial"/>
          <w:b/>
        </w:rPr>
        <w:br/>
      </w:r>
      <w:r w:rsidRPr="008436F6">
        <w:rPr>
          <w:rFonts w:ascii="Arial" w:hAnsi="Arial" w:cs="Arial"/>
        </w:rPr>
        <w:t>an das Institut für Lebensmittelchemie Koblenz, Neversstr. 4-6, 56068 Koblenz</w:t>
      </w:r>
    </w:p>
    <w:p w14:paraId="0B358042" w14:textId="77777777" w:rsidR="005D5F50" w:rsidRPr="008436F6" w:rsidRDefault="005D5F50">
      <w:pPr>
        <w:numPr>
          <w:ilvl w:val="0"/>
          <w:numId w:val="2"/>
        </w:numPr>
        <w:rPr>
          <w:rFonts w:ascii="Arial" w:hAnsi="Arial" w:cs="Arial"/>
        </w:rPr>
      </w:pPr>
      <w:r w:rsidRPr="008436F6">
        <w:rPr>
          <w:rFonts w:ascii="Arial" w:hAnsi="Arial" w:cs="Arial"/>
          <w:b/>
        </w:rPr>
        <w:t>für das Anbaugebiet Mosel (Regierungsbezirk Trier)</w:t>
      </w:r>
      <w:r w:rsidRPr="008436F6">
        <w:rPr>
          <w:rFonts w:ascii="Arial" w:hAnsi="Arial" w:cs="Arial"/>
          <w:b/>
        </w:rPr>
        <w:br/>
      </w:r>
      <w:r w:rsidRPr="008436F6">
        <w:rPr>
          <w:rFonts w:ascii="Arial" w:hAnsi="Arial" w:cs="Arial"/>
        </w:rPr>
        <w:t>an das Institut für Lebensmittelchemie Trier, Maximineracht 11a, 54295 Trier</w:t>
      </w:r>
    </w:p>
    <w:p w14:paraId="1E8614C2" w14:textId="77777777" w:rsidR="005D5F50" w:rsidRPr="008436F6" w:rsidRDefault="005D5F50">
      <w:pPr>
        <w:numPr>
          <w:ilvl w:val="0"/>
          <w:numId w:val="2"/>
        </w:numPr>
        <w:rPr>
          <w:rFonts w:ascii="Arial" w:hAnsi="Arial" w:cs="Arial"/>
        </w:rPr>
      </w:pPr>
      <w:r w:rsidRPr="008436F6">
        <w:rPr>
          <w:rFonts w:ascii="Arial" w:hAnsi="Arial" w:cs="Arial"/>
          <w:b/>
        </w:rPr>
        <w:t>für die Anbaugebiete Rheinhessen, Mittelrhein (Landkreis Mainz-Bingen) und Nahe (Landkreis Mainz-Bingen)</w:t>
      </w:r>
      <w:r w:rsidRPr="008436F6">
        <w:rPr>
          <w:rFonts w:ascii="Arial" w:hAnsi="Arial" w:cs="Arial"/>
          <w:b/>
        </w:rPr>
        <w:br/>
      </w:r>
      <w:r w:rsidRPr="008436F6">
        <w:rPr>
          <w:rFonts w:ascii="Arial" w:hAnsi="Arial" w:cs="Arial"/>
        </w:rPr>
        <w:t>an das Institut für Lebensmittelchemie und Arzneimittelprüfung Mainz, Emy-Röder-Str. 1, 55129 Mainz</w:t>
      </w:r>
    </w:p>
    <w:p w14:paraId="18D71379" w14:textId="77777777" w:rsidR="002D5D69" w:rsidRPr="008436F6" w:rsidRDefault="005D5F50" w:rsidP="002D5D69">
      <w:pPr>
        <w:numPr>
          <w:ilvl w:val="0"/>
          <w:numId w:val="2"/>
        </w:numPr>
        <w:rPr>
          <w:rFonts w:ascii="Arial" w:hAnsi="Arial" w:cs="Arial"/>
        </w:rPr>
      </w:pPr>
      <w:r w:rsidRPr="008436F6">
        <w:rPr>
          <w:rFonts w:ascii="Arial" w:hAnsi="Arial" w:cs="Arial"/>
          <w:b/>
        </w:rPr>
        <w:t>für das Anbaugebiet Pfalz</w:t>
      </w:r>
      <w:r w:rsidRPr="008436F6">
        <w:rPr>
          <w:rFonts w:ascii="Arial" w:hAnsi="Arial" w:cs="Arial"/>
          <w:b/>
        </w:rPr>
        <w:br/>
      </w:r>
      <w:r w:rsidRPr="008436F6">
        <w:rPr>
          <w:rFonts w:ascii="Arial" w:hAnsi="Arial" w:cs="Arial"/>
        </w:rPr>
        <w:t>an das Institut für Lebensmittelchemie Speyer, Nikolaus-von-Weis-Str. 1, 67346 Speyer</w:t>
      </w:r>
    </w:p>
    <w:p w14:paraId="0E12B6E4" w14:textId="77777777" w:rsidR="005D5F50" w:rsidRPr="008436F6" w:rsidRDefault="005D5F50" w:rsidP="002D5D69">
      <w:pPr>
        <w:rPr>
          <w:rFonts w:ascii="Arial" w:hAnsi="Arial" w:cs="Arial"/>
        </w:rPr>
      </w:pPr>
      <w:r w:rsidRPr="008436F6">
        <w:rPr>
          <w:rFonts w:ascii="Arial" w:hAnsi="Arial" w:cs="Arial"/>
        </w:rPr>
        <w:t xml:space="preserve">zuzusenden. </w:t>
      </w:r>
    </w:p>
    <w:p w14:paraId="7EFF0990" w14:textId="77777777" w:rsidR="005D5F50" w:rsidRPr="008436F6" w:rsidRDefault="005D5F50">
      <w:pPr>
        <w:rPr>
          <w:rFonts w:ascii="Arial" w:hAnsi="Arial" w:cs="Arial"/>
        </w:rPr>
      </w:pPr>
    </w:p>
    <w:p w14:paraId="191ED71F" w14:textId="572079A3" w:rsidR="005D5F50" w:rsidRPr="008436F6" w:rsidRDefault="005D5F50">
      <w:pPr>
        <w:pStyle w:val="Textkrper2"/>
        <w:rPr>
          <w:rFonts w:ascii="Arial" w:hAnsi="Arial" w:cs="Arial"/>
          <w:sz w:val="20"/>
        </w:rPr>
      </w:pPr>
      <w:r w:rsidRPr="008436F6">
        <w:rPr>
          <w:rFonts w:ascii="Arial" w:hAnsi="Arial" w:cs="Arial"/>
          <w:sz w:val="20"/>
        </w:rPr>
        <w:t xml:space="preserve">Im Hinblick auf die Folgen für den Meldepflichtigen bei verspäteter Abgabe des Formulars bitten wir Sie, in der Zeit vom 1. bis </w:t>
      </w:r>
      <w:r w:rsidR="003B3E1C" w:rsidRPr="008436F6">
        <w:rPr>
          <w:rFonts w:ascii="Arial" w:hAnsi="Arial" w:cs="Arial"/>
          <w:sz w:val="20"/>
        </w:rPr>
        <w:t>14</w:t>
      </w:r>
      <w:r w:rsidRPr="008436F6">
        <w:rPr>
          <w:rFonts w:ascii="Arial" w:hAnsi="Arial" w:cs="Arial"/>
          <w:sz w:val="20"/>
        </w:rPr>
        <w:t xml:space="preserve">. </w:t>
      </w:r>
      <w:r w:rsidR="003B3E1C" w:rsidRPr="008436F6">
        <w:rPr>
          <w:rFonts w:ascii="Arial" w:hAnsi="Arial" w:cs="Arial"/>
          <w:sz w:val="20"/>
        </w:rPr>
        <w:t>Januar</w:t>
      </w:r>
      <w:r w:rsidRPr="008436F6">
        <w:rPr>
          <w:rFonts w:ascii="Arial" w:hAnsi="Arial" w:cs="Arial"/>
          <w:sz w:val="20"/>
        </w:rPr>
        <w:t xml:space="preserve"> auf die rechtzeitige Abgabe der Meldungen hinzuweisen. </w:t>
      </w:r>
    </w:p>
    <w:p w14:paraId="4F2F72D6" w14:textId="77777777" w:rsidR="005D5F50" w:rsidRPr="008436F6" w:rsidRDefault="005D5F50">
      <w:pPr>
        <w:rPr>
          <w:rFonts w:ascii="Arial" w:hAnsi="Arial" w:cs="Arial"/>
          <w:b/>
        </w:rPr>
      </w:pPr>
    </w:p>
    <w:p w14:paraId="6A556CE2" w14:textId="77777777" w:rsidR="005D5F50" w:rsidRPr="008436F6" w:rsidRDefault="005D5F50">
      <w:pPr>
        <w:rPr>
          <w:rFonts w:ascii="Arial" w:hAnsi="Arial" w:cs="Arial"/>
          <w:b/>
        </w:rPr>
      </w:pPr>
      <w:r w:rsidRPr="008436F6">
        <w:rPr>
          <w:rFonts w:ascii="Arial" w:hAnsi="Arial" w:cs="Arial"/>
          <w:b/>
        </w:rPr>
        <w:t xml:space="preserve">Rechtsgrundlagen </w:t>
      </w:r>
    </w:p>
    <w:p w14:paraId="68DD9F11" w14:textId="77777777" w:rsidR="004B524B" w:rsidRDefault="00305934" w:rsidP="00305934">
      <w:pPr>
        <w:tabs>
          <w:tab w:val="left" w:pos="426"/>
          <w:tab w:val="left" w:pos="1560"/>
          <w:tab w:val="left" w:pos="1701"/>
        </w:tabs>
        <w:jc w:val="both"/>
        <w:rPr>
          <w:rFonts w:ascii="Arial" w:hAnsi="Arial" w:cs="Arial"/>
          <w:b/>
        </w:rPr>
      </w:pPr>
      <w:r w:rsidRPr="008436F6">
        <w:rPr>
          <w:rFonts w:ascii="Arial" w:hAnsi="Arial" w:cs="Arial"/>
          <w:b/>
        </w:rPr>
        <w:t xml:space="preserve">- für Produkte aus eigenen Erzeugnissen </w:t>
      </w:r>
    </w:p>
    <w:p w14:paraId="6A3EFE94" w14:textId="0866BFED" w:rsidR="00305934" w:rsidRPr="008436F6" w:rsidRDefault="00305934" w:rsidP="00305934">
      <w:pPr>
        <w:tabs>
          <w:tab w:val="left" w:pos="426"/>
          <w:tab w:val="left" w:pos="1560"/>
          <w:tab w:val="left" w:pos="1701"/>
        </w:tabs>
        <w:jc w:val="both"/>
        <w:rPr>
          <w:rFonts w:ascii="Arial" w:hAnsi="Arial" w:cs="Arial"/>
          <w:b/>
        </w:rPr>
      </w:pPr>
      <w:r w:rsidRPr="008436F6">
        <w:rPr>
          <w:rFonts w:ascii="Arial" w:hAnsi="Arial" w:cs="Arial"/>
          <w:b/>
        </w:rPr>
        <w:t xml:space="preserve">- </w:t>
      </w:r>
      <w:r w:rsidRPr="008436F6">
        <w:rPr>
          <w:rFonts w:ascii="Arial" w:hAnsi="Arial" w:cs="Arial"/>
          <w:b/>
          <w:sz w:val="16"/>
        </w:rPr>
        <w:t>Traubenernte- Weinerzeugungsmeldungen</w:t>
      </w:r>
    </w:p>
    <w:p w14:paraId="0DB963DD" w14:textId="77777777" w:rsidR="002061FC" w:rsidRPr="008436F6" w:rsidRDefault="002061FC" w:rsidP="002061FC">
      <w:pPr>
        <w:numPr>
          <w:ilvl w:val="0"/>
          <w:numId w:val="9"/>
        </w:numPr>
        <w:rPr>
          <w:rFonts w:ascii="Arial" w:hAnsi="Arial" w:cs="Arial"/>
        </w:rPr>
      </w:pPr>
      <w:r w:rsidRPr="008436F6">
        <w:rPr>
          <w:rFonts w:ascii="Arial" w:hAnsi="Arial" w:cs="Arial"/>
        </w:rPr>
        <w:t>Delegierte VO (EU) 2018/273 der Kommission vom 11. Dezember 2017 (Abl. L 58 vom 28. Februar 2018 S. 1)</w:t>
      </w:r>
    </w:p>
    <w:p w14:paraId="1C38BE93" w14:textId="77777777" w:rsidR="002061FC" w:rsidRPr="008436F6" w:rsidRDefault="002061FC" w:rsidP="002061FC">
      <w:pPr>
        <w:numPr>
          <w:ilvl w:val="0"/>
          <w:numId w:val="9"/>
        </w:numPr>
        <w:rPr>
          <w:rFonts w:ascii="Arial" w:hAnsi="Arial" w:cs="Arial"/>
        </w:rPr>
      </w:pPr>
      <w:r w:rsidRPr="008436F6">
        <w:rPr>
          <w:rFonts w:ascii="Arial" w:hAnsi="Arial" w:cs="Arial"/>
        </w:rPr>
        <w:t>Durchführungs -VO (EU) 2018/274 der Kommission vom 11. Dezember 2017 (Abl. L 58 vom 28. Februar 2018 S. 60)</w:t>
      </w:r>
    </w:p>
    <w:p w14:paraId="47F3C41A" w14:textId="77777777" w:rsidR="002061FC" w:rsidRPr="008436F6" w:rsidRDefault="002061FC" w:rsidP="002061FC">
      <w:pPr>
        <w:numPr>
          <w:ilvl w:val="0"/>
          <w:numId w:val="9"/>
        </w:numPr>
        <w:rPr>
          <w:rFonts w:ascii="Arial" w:hAnsi="Arial" w:cs="Arial"/>
        </w:rPr>
      </w:pPr>
      <w:r w:rsidRPr="008436F6">
        <w:rPr>
          <w:rFonts w:ascii="Arial" w:hAnsi="Arial" w:cs="Arial"/>
        </w:rPr>
        <w:t>§§ 33 des Weingesetzes in der Fassung der Bekanntmachung vom 18. Januar 2011 (BGBl. I. S. 66)</w:t>
      </w:r>
    </w:p>
    <w:p w14:paraId="6DB6E3D9" w14:textId="77777777" w:rsidR="002061FC" w:rsidRPr="008436F6" w:rsidRDefault="002061FC" w:rsidP="002061FC">
      <w:pPr>
        <w:numPr>
          <w:ilvl w:val="0"/>
          <w:numId w:val="9"/>
        </w:numPr>
        <w:rPr>
          <w:rFonts w:ascii="Arial" w:hAnsi="Arial" w:cs="Arial"/>
        </w:rPr>
      </w:pPr>
      <w:r w:rsidRPr="008436F6">
        <w:rPr>
          <w:rFonts w:ascii="Arial" w:hAnsi="Arial" w:cs="Arial"/>
        </w:rPr>
        <w:t>§ 29 Wein-Überwachungsverordnung in der Fassung der Bekanntmachung vom 14. Mai 2002 (BGBl. I. S. 1624)</w:t>
      </w:r>
    </w:p>
    <w:p w14:paraId="1C4FE3D6" w14:textId="77777777" w:rsidR="002061FC" w:rsidRPr="008436F6" w:rsidRDefault="002061FC" w:rsidP="002061FC">
      <w:pPr>
        <w:numPr>
          <w:ilvl w:val="0"/>
          <w:numId w:val="9"/>
        </w:numPr>
        <w:rPr>
          <w:rFonts w:ascii="Arial" w:hAnsi="Arial" w:cs="Arial"/>
        </w:rPr>
      </w:pPr>
      <w:r w:rsidRPr="008436F6">
        <w:rPr>
          <w:rFonts w:ascii="Arial" w:hAnsi="Arial" w:cs="Arial"/>
        </w:rPr>
        <w:t>§§ 72 bis 75 Agrarstatistikgesetz in der Fassung der Bekanntmachung vom 17. Dezember 2009 (BGBl. I S. 3886)</w:t>
      </w:r>
    </w:p>
    <w:p w14:paraId="3FE440B7" w14:textId="77777777" w:rsidR="000C13F9" w:rsidRPr="008436F6" w:rsidRDefault="000C13F9" w:rsidP="002061FC">
      <w:pPr>
        <w:numPr>
          <w:ilvl w:val="0"/>
          <w:numId w:val="9"/>
        </w:numPr>
        <w:rPr>
          <w:rFonts w:ascii="Arial" w:hAnsi="Arial" w:cs="Arial"/>
        </w:rPr>
      </w:pPr>
    </w:p>
    <w:p w14:paraId="32937A42" w14:textId="77777777" w:rsidR="00581C86" w:rsidRDefault="00305934" w:rsidP="00305934">
      <w:pPr>
        <w:tabs>
          <w:tab w:val="left" w:pos="426"/>
          <w:tab w:val="left" w:pos="1560"/>
          <w:tab w:val="left" w:pos="1701"/>
        </w:tabs>
        <w:jc w:val="both"/>
        <w:rPr>
          <w:rFonts w:ascii="Arial" w:hAnsi="Arial" w:cs="Arial"/>
          <w:b/>
        </w:rPr>
      </w:pPr>
      <w:r w:rsidRPr="008436F6">
        <w:rPr>
          <w:rFonts w:ascii="Arial" w:hAnsi="Arial" w:cs="Arial"/>
          <w:b/>
        </w:rPr>
        <w:t>- für Pro</w:t>
      </w:r>
      <w:r w:rsidR="0073048B" w:rsidRPr="008436F6">
        <w:rPr>
          <w:rFonts w:ascii="Arial" w:hAnsi="Arial" w:cs="Arial"/>
          <w:b/>
        </w:rPr>
        <w:t xml:space="preserve">dukte aus fremden </w:t>
      </w:r>
      <w:r w:rsidR="00581C86" w:rsidRPr="008436F6">
        <w:rPr>
          <w:rFonts w:ascii="Arial" w:hAnsi="Arial" w:cs="Arial"/>
          <w:b/>
        </w:rPr>
        <w:t xml:space="preserve">Erzeugnissen </w:t>
      </w:r>
    </w:p>
    <w:p w14:paraId="5EC5FE48" w14:textId="77777777" w:rsidR="00305934" w:rsidRPr="008436F6" w:rsidRDefault="0073048B" w:rsidP="00305934">
      <w:pPr>
        <w:tabs>
          <w:tab w:val="left" w:pos="426"/>
          <w:tab w:val="left" w:pos="1560"/>
          <w:tab w:val="left" w:pos="1701"/>
        </w:tabs>
        <w:jc w:val="both"/>
        <w:rPr>
          <w:rFonts w:ascii="Arial" w:hAnsi="Arial" w:cs="Arial"/>
          <w:b/>
        </w:rPr>
      </w:pPr>
      <w:r w:rsidRPr="008436F6">
        <w:rPr>
          <w:rFonts w:ascii="Arial" w:hAnsi="Arial" w:cs="Arial"/>
          <w:b/>
        </w:rPr>
        <w:t>-</w:t>
      </w:r>
      <w:r w:rsidRPr="008436F6">
        <w:rPr>
          <w:rFonts w:ascii="Arial" w:hAnsi="Arial" w:cs="Arial"/>
          <w:b/>
          <w:sz w:val="16"/>
        </w:rPr>
        <w:t>Weinerzeugungsmeldung und Meldung der Abgabe, Verwendung und Verwertung</w:t>
      </w:r>
    </w:p>
    <w:p w14:paraId="6CB8F4DC" w14:textId="77777777" w:rsidR="002061FC" w:rsidRPr="008436F6" w:rsidRDefault="002061FC" w:rsidP="002061FC">
      <w:pPr>
        <w:numPr>
          <w:ilvl w:val="0"/>
          <w:numId w:val="9"/>
        </w:numPr>
        <w:rPr>
          <w:rFonts w:ascii="Arial" w:hAnsi="Arial" w:cs="Arial"/>
        </w:rPr>
      </w:pPr>
      <w:r w:rsidRPr="008436F6">
        <w:rPr>
          <w:rFonts w:ascii="Arial" w:hAnsi="Arial" w:cs="Arial"/>
        </w:rPr>
        <w:t>Delegierte VO (EU) 2018/273 der Kommission vom 11. Dezember 2017 (Abl. L 58 vom 28. Februar 2018 S. 1)</w:t>
      </w:r>
    </w:p>
    <w:p w14:paraId="0E967A8F" w14:textId="77777777" w:rsidR="002061FC" w:rsidRPr="008436F6" w:rsidRDefault="002061FC" w:rsidP="002061FC">
      <w:pPr>
        <w:numPr>
          <w:ilvl w:val="0"/>
          <w:numId w:val="9"/>
        </w:numPr>
        <w:rPr>
          <w:rFonts w:ascii="Arial" w:hAnsi="Arial" w:cs="Arial"/>
        </w:rPr>
      </w:pPr>
      <w:r w:rsidRPr="008436F6">
        <w:rPr>
          <w:rFonts w:ascii="Arial" w:hAnsi="Arial" w:cs="Arial"/>
        </w:rPr>
        <w:t>Durchführungs -VO (EU) 2018/274 der Kommission vom 11. Dezember 2017 (Abl. L 58 vom 28. Februar 2018 S. 60)</w:t>
      </w:r>
    </w:p>
    <w:p w14:paraId="3DE8834F" w14:textId="77777777" w:rsidR="002061FC" w:rsidRPr="008436F6" w:rsidRDefault="002061FC" w:rsidP="002061FC">
      <w:pPr>
        <w:numPr>
          <w:ilvl w:val="0"/>
          <w:numId w:val="9"/>
        </w:numPr>
        <w:rPr>
          <w:rFonts w:ascii="Arial" w:hAnsi="Arial" w:cs="Arial"/>
        </w:rPr>
      </w:pPr>
      <w:r w:rsidRPr="008436F6">
        <w:rPr>
          <w:rFonts w:ascii="Arial" w:hAnsi="Arial" w:cs="Arial"/>
        </w:rPr>
        <w:t>§§ 9a und 33 des Weingesetzes in der Fassung der Bekanntmachung vom 18. Januar 2011 (BGBl. I. S. 66)</w:t>
      </w:r>
    </w:p>
    <w:p w14:paraId="1C0252DB" w14:textId="77777777" w:rsidR="002061FC" w:rsidRPr="008436F6" w:rsidRDefault="002061FC" w:rsidP="002061FC">
      <w:pPr>
        <w:numPr>
          <w:ilvl w:val="0"/>
          <w:numId w:val="9"/>
        </w:numPr>
        <w:rPr>
          <w:rFonts w:ascii="Arial" w:hAnsi="Arial" w:cs="Arial"/>
        </w:rPr>
      </w:pPr>
      <w:r w:rsidRPr="008436F6">
        <w:rPr>
          <w:rFonts w:ascii="Arial" w:hAnsi="Arial" w:cs="Arial"/>
        </w:rPr>
        <w:t>§ 29 Wein-Überwachungsverordnung in der Fassung der Bekanntmachung vom 14. Mai 2002 (BGBl. I. S. 1624)</w:t>
      </w:r>
    </w:p>
    <w:p w14:paraId="20315747" w14:textId="77777777" w:rsidR="002061FC" w:rsidRPr="008436F6" w:rsidRDefault="002061FC" w:rsidP="002061FC">
      <w:pPr>
        <w:numPr>
          <w:ilvl w:val="0"/>
          <w:numId w:val="9"/>
        </w:numPr>
        <w:rPr>
          <w:rFonts w:ascii="Arial" w:hAnsi="Arial" w:cs="Arial"/>
        </w:rPr>
      </w:pPr>
      <w:r w:rsidRPr="008436F6">
        <w:rPr>
          <w:rFonts w:ascii="Arial" w:hAnsi="Arial" w:cs="Arial"/>
        </w:rPr>
        <w:t>§§ 74 bis 75 Agrarstatistikgesetz in der Fassung der Bekanntmachung vom 17. Dezember 2009 (BGBl. I S. 3886)</w:t>
      </w:r>
    </w:p>
    <w:p w14:paraId="1FEE0FB8" w14:textId="77777777" w:rsidR="00305934" w:rsidRPr="008436F6" w:rsidRDefault="002061FC" w:rsidP="002061FC">
      <w:pPr>
        <w:numPr>
          <w:ilvl w:val="0"/>
          <w:numId w:val="9"/>
        </w:numPr>
        <w:rPr>
          <w:rFonts w:ascii="Arial" w:hAnsi="Arial" w:cs="Arial"/>
        </w:rPr>
      </w:pPr>
      <w:r w:rsidRPr="008436F6">
        <w:rPr>
          <w:rFonts w:ascii="Arial" w:hAnsi="Arial" w:cs="Arial"/>
        </w:rPr>
        <w:t>Landesverordnung zur Durchführung des Weinrechts vom 18. Juli 1995 (GVBl. S. 275)</w:t>
      </w:r>
    </w:p>
    <w:sectPr w:rsidR="00305934" w:rsidRPr="008436F6" w:rsidSect="00AD48D6">
      <w:footerReference w:type="default" r:id="rId9"/>
      <w:footerReference w:type="first" r:id="rId10"/>
      <w:pgSz w:w="11907" w:h="16840" w:code="9"/>
      <w:pgMar w:top="567" w:right="851" w:bottom="851" w:left="851" w:header="720"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6C139" w14:textId="77777777" w:rsidR="00523B78" w:rsidRDefault="00523B78">
      <w:r>
        <w:separator/>
      </w:r>
    </w:p>
  </w:endnote>
  <w:endnote w:type="continuationSeparator" w:id="0">
    <w:p w14:paraId="509EDC57" w14:textId="77777777" w:rsidR="00523B78" w:rsidRDefault="0052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805" w14:textId="50F999C0" w:rsidR="005D4F25" w:rsidRPr="008436F6" w:rsidRDefault="005D4F25">
    <w:pPr>
      <w:pStyle w:val="Fuzeile"/>
      <w:jc w:val="right"/>
      <w:rPr>
        <w:rFonts w:ascii="Arial" w:hAnsi="Arial" w:cs="Arial"/>
      </w:rPr>
    </w:pPr>
    <w:r w:rsidRPr="008436F6">
      <w:rPr>
        <w:rFonts w:ascii="Arial" w:hAnsi="Arial" w:cs="Arial"/>
      </w:rPr>
      <w:t xml:space="preserve">Seite </w:t>
    </w:r>
    <w:r w:rsidRPr="008436F6">
      <w:rPr>
        <w:rFonts w:ascii="Arial" w:hAnsi="Arial" w:cs="Arial"/>
        <w:b/>
        <w:sz w:val="24"/>
        <w:szCs w:val="24"/>
      </w:rPr>
      <w:fldChar w:fldCharType="begin"/>
    </w:r>
    <w:r w:rsidRPr="008436F6">
      <w:rPr>
        <w:rFonts w:ascii="Arial" w:hAnsi="Arial" w:cs="Arial"/>
        <w:b/>
      </w:rPr>
      <w:instrText>PAGE</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r w:rsidRPr="008436F6">
      <w:rPr>
        <w:rFonts w:ascii="Arial" w:hAnsi="Arial" w:cs="Arial"/>
      </w:rPr>
      <w:t xml:space="preserve"> von </w:t>
    </w:r>
    <w:r w:rsidRPr="008436F6">
      <w:rPr>
        <w:rFonts w:ascii="Arial" w:hAnsi="Arial" w:cs="Arial"/>
        <w:b/>
        <w:sz w:val="24"/>
        <w:szCs w:val="24"/>
      </w:rPr>
      <w:fldChar w:fldCharType="begin"/>
    </w:r>
    <w:r w:rsidRPr="008436F6">
      <w:rPr>
        <w:rFonts w:ascii="Arial" w:hAnsi="Arial" w:cs="Arial"/>
        <w:b/>
      </w:rPr>
      <w:instrText>NUMPAGES</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p>
  <w:p w14:paraId="0D8235C9" w14:textId="77777777" w:rsidR="005D4F25" w:rsidRPr="008436F6" w:rsidRDefault="005D4F25">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5D275" w14:textId="227A502A" w:rsidR="005D4F25" w:rsidRPr="008436F6" w:rsidRDefault="005D4F25">
    <w:pPr>
      <w:pStyle w:val="Fuzeile"/>
      <w:jc w:val="right"/>
      <w:rPr>
        <w:rFonts w:ascii="Arial" w:hAnsi="Arial" w:cs="Arial"/>
      </w:rPr>
    </w:pPr>
    <w:r w:rsidRPr="008436F6">
      <w:rPr>
        <w:rFonts w:ascii="Arial" w:hAnsi="Arial" w:cs="Arial"/>
      </w:rPr>
      <w:t xml:space="preserve">Seite </w:t>
    </w:r>
    <w:r w:rsidRPr="008436F6">
      <w:rPr>
        <w:rFonts w:ascii="Arial" w:hAnsi="Arial" w:cs="Arial"/>
        <w:b/>
        <w:sz w:val="24"/>
        <w:szCs w:val="24"/>
      </w:rPr>
      <w:fldChar w:fldCharType="begin"/>
    </w:r>
    <w:r w:rsidRPr="008436F6">
      <w:rPr>
        <w:rFonts w:ascii="Arial" w:hAnsi="Arial" w:cs="Arial"/>
        <w:b/>
      </w:rPr>
      <w:instrText>PAGE</w:instrText>
    </w:r>
    <w:r w:rsidRPr="008436F6">
      <w:rPr>
        <w:rFonts w:ascii="Arial" w:hAnsi="Arial" w:cs="Arial"/>
        <w:b/>
        <w:sz w:val="24"/>
        <w:szCs w:val="24"/>
      </w:rPr>
      <w:fldChar w:fldCharType="separate"/>
    </w:r>
    <w:r w:rsidR="00A059C6">
      <w:rPr>
        <w:rFonts w:ascii="Arial" w:hAnsi="Arial" w:cs="Arial"/>
        <w:b/>
        <w:noProof/>
      </w:rPr>
      <w:t>1</w:t>
    </w:r>
    <w:r w:rsidRPr="008436F6">
      <w:rPr>
        <w:rFonts w:ascii="Arial" w:hAnsi="Arial" w:cs="Arial"/>
        <w:b/>
        <w:sz w:val="24"/>
        <w:szCs w:val="24"/>
      </w:rPr>
      <w:fldChar w:fldCharType="end"/>
    </w:r>
    <w:r w:rsidRPr="008436F6">
      <w:rPr>
        <w:rFonts w:ascii="Arial" w:hAnsi="Arial" w:cs="Arial"/>
      </w:rPr>
      <w:t xml:space="preserve"> von </w:t>
    </w:r>
    <w:r w:rsidRPr="008436F6">
      <w:rPr>
        <w:rFonts w:ascii="Arial" w:hAnsi="Arial" w:cs="Arial"/>
        <w:b/>
        <w:sz w:val="24"/>
        <w:szCs w:val="24"/>
      </w:rPr>
      <w:fldChar w:fldCharType="begin"/>
    </w:r>
    <w:r w:rsidRPr="008436F6">
      <w:rPr>
        <w:rFonts w:ascii="Arial" w:hAnsi="Arial" w:cs="Arial"/>
        <w:b/>
      </w:rPr>
      <w:instrText>NUMPAGES</w:instrText>
    </w:r>
    <w:r w:rsidRPr="008436F6">
      <w:rPr>
        <w:rFonts w:ascii="Arial" w:hAnsi="Arial" w:cs="Arial"/>
        <w:b/>
        <w:sz w:val="24"/>
        <w:szCs w:val="24"/>
      </w:rPr>
      <w:fldChar w:fldCharType="separate"/>
    </w:r>
    <w:r w:rsidR="00A059C6">
      <w:rPr>
        <w:rFonts w:ascii="Arial" w:hAnsi="Arial" w:cs="Arial"/>
        <w:b/>
        <w:noProof/>
      </w:rPr>
      <w:t>3</w:t>
    </w:r>
    <w:r w:rsidRPr="008436F6">
      <w:rPr>
        <w:rFonts w:ascii="Arial" w:hAnsi="Arial" w:cs="Arial"/>
        <w:b/>
        <w:sz w:val="24"/>
        <w:szCs w:val="24"/>
      </w:rPr>
      <w:fldChar w:fldCharType="end"/>
    </w:r>
  </w:p>
  <w:p w14:paraId="4C178874" w14:textId="77777777" w:rsidR="005D4F25" w:rsidRPr="008436F6" w:rsidRDefault="005D4F25">
    <w:pPr>
      <w:pStyle w:val="Fuzeile"/>
      <w:jc w:val="righ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2C00" w14:textId="77777777" w:rsidR="00523B78" w:rsidRDefault="00523B78">
      <w:r>
        <w:separator/>
      </w:r>
    </w:p>
  </w:footnote>
  <w:footnote w:type="continuationSeparator" w:id="0">
    <w:p w14:paraId="3A84404D" w14:textId="77777777" w:rsidR="00523B78" w:rsidRDefault="00523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14047"/>
    <w:multiLevelType w:val="hybridMultilevel"/>
    <w:tmpl w:val="4D04F078"/>
    <w:lvl w:ilvl="0" w:tplc="C21C2678">
      <w:start w:val="2"/>
      <w:numFmt w:val="bullet"/>
      <w:lvlText w:val="-"/>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337AF9"/>
    <w:multiLevelType w:val="hybridMultilevel"/>
    <w:tmpl w:val="35D8F9C6"/>
    <w:lvl w:ilvl="0" w:tplc="8BD28162">
      <w:start w:val="2"/>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BF24CD"/>
    <w:multiLevelType w:val="hybridMultilevel"/>
    <w:tmpl w:val="01627126"/>
    <w:lvl w:ilvl="0" w:tplc="C21C2678">
      <w:start w:val="2"/>
      <w:numFmt w:val="bullet"/>
      <w:lvlText w:val="-"/>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DF79D6"/>
    <w:multiLevelType w:val="singleLevel"/>
    <w:tmpl w:val="B4709EAC"/>
    <w:lvl w:ilvl="0">
      <w:start w:val="1"/>
      <w:numFmt w:val="decimal"/>
      <w:lvlText w:val="%1."/>
      <w:legacy w:legacy="1" w:legacySpace="0" w:legacyIndent="283"/>
      <w:lvlJc w:val="left"/>
      <w:pPr>
        <w:ind w:left="283" w:hanging="283"/>
      </w:pPr>
    </w:lvl>
  </w:abstractNum>
  <w:abstractNum w:abstractNumId="5" w15:restartNumberingAfterBreak="0">
    <w:nsid w:val="37590296"/>
    <w:multiLevelType w:val="hybridMultilevel"/>
    <w:tmpl w:val="C532846A"/>
    <w:lvl w:ilvl="0" w:tplc="E448307C">
      <w:start w:val="1"/>
      <w:numFmt w:val="decimal"/>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735CD2"/>
    <w:multiLevelType w:val="hybridMultilevel"/>
    <w:tmpl w:val="6B923CAC"/>
    <w:lvl w:ilvl="0" w:tplc="8BD28162">
      <w:start w:val="2"/>
      <w:numFmt w:val="bullet"/>
      <w:lvlText w:val="-"/>
      <w:lvlJc w:val="left"/>
      <w:pPr>
        <w:ind w:left="72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9216BE"/>
    <w:multiLevelType w:val="hybridMultilevel"/>
    <w:tmpl w:val="6B400346"/>
    <w:lvl w:ilvl="0" w:tplc="04070001">
      <w:start w:val="1"/>
      <w:numFmt w:val="bullet"/>
      <w:lvlText w:val=""/>
      <w:lvlJc w:val="left"/>
      <w:pPr>
        <w:ind w:left="1150" w:hanging="360"/>
      </w:pPr>
      <w:rPr>
        <w:rFonts w:ascii="Symbol" w:hAnsi="Symbol" w:hint="default"/>
      </w:rPr>
    </w:lvl>
    <w:lvl w:ilvl="1" w:tplc="04070003" w:tentative="1">
      <w:start w:val="1"/>
      <w:numFmt w:val="bullet"/>
      <w:lvlText w:val="o"/>
      <w:lvlJc w:val="left"/>
      <w:pPr>
        <w:ind w:left="1870" w:hanging="360"/>
      </w:pPr>
      <w:rPr>
        <w:rFonts w:ascii="Courier New" w:hAnsi="Courier New" w:cs="Courier New" w:hint="default"/>
      </w:rPr>
    </w:lvl>
    <w:lvl w:ilvl="2" w:tplc="04070005" w:tentative="1">
      <w:start w:val="1"/>
      <w:numFmt w:val="bullet"/>
      <w:lvlText w:val=""/>
      <w:lvlJc w:val="left"/>
      <w:pPr>
        <w:ind w:left="2590" w:hanging="360"/>
      </w:pPr>
      <w:rPr>
        <w:rFonts w:ascii="Wingdings" w:hAnsi="Wingdings" w:hint="default"/>
      </w:rPr>
    </w:lvl>
    <w:lvl w:ilvl="3" w:tplc="04070001" w:tentative="1">
      <w:start w:val="1"/>
      <w:numFmt w:val="bullet"/>
      <w:lvlText w:val=""/>
      <w:lvlJc w:val="left"/>
      <w:pPr>
        <w:ind w:left="3310" w:hanging="360"/>
      </w:pPr>
      <w:rPr>
        <w:rFonts w:ascii="Symbol" w:hAnsi="Symbol" w:hint="default"/>
      </w:rPr>
    </w:lvl>
    <w:lvl w:ilvl="4" w:tplc="04070003" w:tentative="1">
      <w:start w:val="1"/>
      <w:numFmt w:val="bullet"/>
      <w:lvlText w:val="o"/>
      <w:lvlJc w:val="left"/>
      <w:pPr>
        <w:ind w:left="4030" w:hanging="360"/>
      </w:pPr>
      <w:rPr>
        <w:rFonts w:ascii="Courier New" w:hAnsi="Courier New" w:cs="Courier New" w:hint="default"/>
      </w:rPr>
    </w:lvl>
    <w:lvl w:ilvl="5" w:tplc="04070005" w:tentative="1">
      <w:start w:val="1"/>
      <w:numFmt w:val="bullet"/>
      <w:lvlText w:val=""/>
      <w:lvlJc w:val="left"/>
      <w:pPr>
        <w:ind w:left="4750" w:hanging="360"/>
      </w:pPr>
      <w:rPr>
        <w:rFonts w:ascii="Wingdings" w:hAnsi="Wingdings" w:hint="default"/>
      </w:rPr>
    </w:lvl>
    <w:lvl w:ilvl="6" w:tplc="04070001" w:tentative="1">
      <w:start w:val="1"/>
      <w:numFmt w:val="bullet"/>
      <w:lvlText w:val=""/>
      <w:lvlJc w:val="left"/>
      <w:pPr>
        <w:ind w:left="5470" w:hanging="360"/>
      </w:pPr>
      <w:rPr>
        <w:rFonts w:ascii="Symbol" w:hAnsi="Symbol" w:hint="default"/>
      </w:rPr>
    </w:lvl>
    <w:lvl w:ilvl="7" w:tplc="04070003" w:tentative="1">
      <w:start w:val="1"/>
      <w:numFmt w:val="bullet"/>
      <w:lvlText w:val="o"/>
      <w:lvlJc w:val="left"/>
      <w:pPr>
        <w:ind w:left="6190" w:hanging="360"/>
      </w:pPr>
      <w:rPr>
        <w:rFonts w:ascii="Courier New" w:hAnsi="Courier New" w:cs="Courier New" w:hint="default"/>
      </w:rPr>
    </w:lvl>
    <w:lvl w:ilvl="8" w:tplc="04070005" w:tentative="1">
      <w:start w:val="1"/>
      <w:numFmt w:val="bullet"/>
      <w:lvlText w:val=""/>
      <w:lvlJc w:val="left"/>
      <w:pPr>
        <w:ind w:left="6910" w:hanging="360"/>
      </w:pPr>
      <w:rPr>
        <w:rFonts w:ascii="Wingdings" w:hAnsi="Wingdings" w:hint="default"/>
      </w:rPr>
    </w:lvl>
  </w:abstractNum>
  <w:abstractNum w:abstractNumId="8" w15:restartNumberingAfterBreak="0">
    <w:nsid w:val="56FB3607"/>
    <w:multiLevelType w:val="singleLevel"/>
    <w:tmpl w:val="B4709EAC"/>
    <w:lvl w:ilvl="0">
      <w:start w:val="1"/>
      <w:numFmt w:val="decimal"/>
      <w:lvlText w:val="%1."/>
      <w:legacy w:legacy="1" w:legacySpace="0" w:legacyIndent="283"/>
      <w:lvlJc w:val="left"/>
      <w:pPr>
        <w:ind w:left="283"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8"/>
  </w:num>
  <w:num w:numId="4">
    <w:abstractNumId w:val="7"/>
  </w:num>
  <w:num w:numId="5">
    <w:abstractNumId w:val="2"/>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9"/>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7B"/>
    <w:rsid w:val="000010C2"/>
    <w:rsid w:val="00041435"/>
    <w:rsid w:val="00073197"/>
    <w:rsid w:val="000C13F9"/>
    <w:rsid w:val="000D0011"/>
    <w:rsid w:val="00125382"/>
    <w:rsid w:val="00135246"/>
    <w:rsid w:val="001417FA"/>
    <w:rsid w:val="00166B56"/>
    <w:rsid w:val="001B5189"/>
    <w:rsid w:val="001D2AF4"/>
    <w:rsid w:val="002061FC"/>
    <w:rsid w:val="00215245"/>
    <w:rsid w:val="00236F62"/>
    <w:rsid w:val="002625AC"/>
    <w:rsid w:val="002864A0"/>
    <w:rsid w:val="002D45F3"/>
    <w:rsid w:val="002D5D69"/>
    <w:rsid w:val="002D5FBF"/>
    <w:rsid w:val="00305934"/>
    <w:rsid w:val="00316E2D"/>
    <w:rsid w:val="0035043A"/>
    <w:rsid w:val="00393E7B"/>
    <w:rsid w:val="00397033"/>
    <w:rsid w:val="003B3E1C"/>
    <w:rsid w:val="003C09AE"/>
    <w:rsid w:val="003D7976"/>
    <w:rsid w:val="004166DA"/>
    <w:rsid w:val="004216D1"/>
    <w:rsid w:val="004354BD"/>
    <w:rsid w:val="00483AB5"/>
    <w:rsid w:val="00496C93"/>
    <w:rsid w:val="004A711C"/>
    <w:rsid w:val="004B0855"/>
    <w:rsid w:val="004B524B"/>
    <w:rsid w:val="004C59D3"/>
    <w:rsid w:val="00523B78"/>
    <w:rsid w:val="005507F4"/>
    <w:rsid w:val="0058069C"/>
    <w:rsid w:val="00581C86"/>
    <w:rsid w:val="005A04F6"/>
    <w:rsid w:val="005D4F25"/>
    <w:rsid w:val="005D5F50"/>
    <w:rsid w:val="005D61E9"/>
    <w:rsid w:val="006506AA"/>
    <w:rsid w:val="00652AD1"/>
    <w:rsid w:val="006538EF"/>
    <w:rsid w:val="006C66ED"/>
    <w:rsid w:val="006E27B0"/>
    <w:rsid w:val="006E54A5"/>
    <w:rsid w:val="0071641A"/>
    <w:rsid w:val="00723955"/>
    <w:rsid w:val="0073048B"/>
    <w:rsid w:val="0074787E"/>
    <w:rsid w:val="00756FBD"/>
    <w:rsid w:val="007A1F66"/>
    <w:rsid w:val="007A4440"/>
    <w:rsid w:val="007B4104"/>
    <w:rsid w:val="007B5F9B"/>
    <w:rsid w:val="008219D6"/>
    <w:rsid w:val="0084250E"/>
    <w:rsid w:val="008436F6"/>
    <w:rsid w:val="00865B21"/>
    <w:rsid w:val="00873B6C"/>
    <w:rsid w:val="0088025C"/>
    <w:rsid w:val="00890BD0"/>
    <w:rsid w:val="008A5AD5"/>
    <w:rsid w:val="008B6DDF"/>
    <w:rsid w:val="008C4712"/>
    <w:rsid w:val="008F7AA5"/>
    <w:rsid w:val="00947818"/>
    <w:rsid w:val="00953FEF"/>
    <w:rsid w:val="009B03F2"/>
    <w:rsid w:val="009D00FE"/>
    <w:rsid w:val="00A052B3"/>
    <w:rsid w:val="00A059C6"/>
    <w:rsid w:val="00A05B31"/>
    <w:rsid w:val="00A76621"/>
    <w:rsid w:val="00A85E62"/>
    <w:rsid w:val="00AD48D6"/>
    <w:rsid w:val="00AE083B"/>
    <w:rsid w:val="00B614C2"/>
    <w:rsid w:val="00B8183A"/>
    <w:rsid w:val="00B900B1"/>
    <w:rsid w:val="00B96D8A"/>
    <w:rsid w:val="00BA273B"/>
    <w:rsid w:val="00BA692A"/>
    <w:rsid w:val="00BC5566"/>
    <w:rsid w:val="00BF3A65"/>
    <w:rsid w:val="00C5328E"/>
    <w:rsid w:val="00C672A4"/>
    <w:rsid w:val="00C74CCB"/>
    <w:rsid w:val="00C97603"/>
    <w:rsid w:val="00CB2017"/>
    <w:rsid w:val="00CC0836"/>
    <w:rsid w:val="00CD6A53"/>
    <w:rsid w:val="00D01FAA"/>
    <w:rsid w:val="00D2192E"/>
    <w:rsid w:val="00D54333"/>
    <w:rsid w:val="00D80203"/>
    <w:rsid w:val="00DD5AE2"/>
    <w:rsid w:val="00DD6ACA"/>
    <w:rsid w:val="00DF15DB"/>
    <w:rsid w:val="00E672FB"/>
    <w:rsid w:val="00E8398C"/>
    <w:rsid w:val="00E949A8"/>
    <w:rsid w:val="00EA5CC9"/>
    <w:rsid w:val="00EA77BB"/>
    <w:rsid w:val="00EB5F3A"/>
    <w:rsid w:val="00EC2465"/>
    <w:rsid w:val="00ED4633"/>
    <w:rsid w:val="00F62022"/>
    <w:rsid w:val="00F66A45"/>
    <w:rsid w:val="00F94166"/>
    <w:rsid w:val="00F95FD6"/>
    <w:rsid w:val="00FA07ED"/>
    <w:rsid w:val="00FA091F"/>
    <w:rsid w:val="00FB4C77"/>
    <w:rsid w:val="00FE2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C70CB"/>
  <w15:docId w15:val="{7FDA7E76-9CC5-4232-8434-CE6ABA02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 w:val="left" w:pos="1560"/>
        <w:tab w:val="left" w:pos="1701"/>
      </w:tabs>
      <w:jc w:val="both"/>
    </w:pPr>
    <w:rPr>
      <w:sz w:val="22"/>
    </w:rPr>
  </w:style>
  <w:style w:type="paragraph" w:styleId="Textkrper-Zeileneinzug">
    <w:name w:val="Body Text Indent"/>
    <w:basedOn w:val="Standard"/>
    <w:semiHidden/>
    <w:pPr>
      <w:tabs>
        <w:tab w:val="left" w:pos="1560"/>
        <w:tab w:val="left" w:pos="1701"/>
      </w:tabs>
      <w:ind w:left="420" w:hanging="420"/>
      <w:jc w:val="both"/>
    </w:pPr>
    <w:rPr>
      <w:sz w:val="22"/>
    </w:rPr>
  </w:style>
  <w:style w:type="paragraph" w:styleId="Textkrper2">
    <w:name w:val="Body Text 2"/>
    <w:basedOn w:val="Standard"/>
    <w:semiHidden/>
    <w:rPr>
      <w:b/>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Text">
    <w:name w:val="Text"/>
    <w:rsid w:val="00CC0836"/>
    <w:rPr>
      <w:snapToGrid w:val="0"/>
      <w:color w:val="000000"/>
      <w:sz w:val="24"/>
    </w:rPr>
  </w:style>
  <w:style w:type="character" w:customStyle="1" w:styleId="FuzeileZchn">
    <w:name w:val="Fußzeile Zchn"/>
    <w:basedOn w:val="Absatz-Standardschriftart"/>
    <w:link w:val="Fuzeile"/>
    <w:uiPriority w:val="99"/>
    <w:rsid w:val="00305934"/>
  </w:style>
  <w:style w:type="paragraph" w:styleId="Sprechblasentext">
    <w:name w:val="Balloon Text"/>
    <w:basedOn w:val="Standard"/>
    <w:link w:val="SprechblasentextZchn"/>
    <w:uiPriority w:val="99"/>
    <w:semiHidden/>
    <w:unhideWhenUsed/>
    <w:rsid w:val="00E949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49A8"/>
    <w:rPr>
      <w:rFonts w:ascii="Tahoma" w:hAnsi="Tahoma" w:cs="Tahoma"/>
      <w:sz w:val="16"/>
      <w:szCs w:val="16"/>
    </w:rPr>
  </w:style>
  <w:style w:type="character" w:styleId="Kommentarzeichen">
    <w:name w:val="annotation reference"/>
    <w:basedOn w:val="Absatz-Standardschriftart"/>
    <w:uiPriority w:val="99"/>
    <w:semiHidden/>
    <w:unhideWhenUsed/>
    <w:rsid w:val="0084250E"/>
    <w:rPr>
      <w:sz w:val="16"/>
      <w:szCs w:val="16"/>
    </w:rPr>
  </w:style>
  <w:style w:type="paragraph" w:styleId="Kommentartext">
    <w:name w:val="annotation text"/>
    <w:basedOn w:val="Standard"/>
    <w:link w:val="KommentartextZchn"/>
    <w:uiPriority w:val="99"/>
    <w:semiHidden/>
    <w:unhideWhenUsed/>
    <w:rsid w:val="0084250E"/>
  </w:style>
  <w:style w:type="character" w:customStyle="1" w:styleId="KommentartextZchn">
    <w:name w:val="Kommentartext Zchn"/>
    <w:basedOn w:val="Absatz-Standardschriftart"/>
    <w:link w:val="Kommentartext"/>
    <w:uiPriority w:val="99"/>
    <w:semiHidden/>
    <w:rsid w:val="0084250E"/>
  </w:style>
  <w:style w:type="paragraph" w:styleId="Kommentarthema">
    <w:name w:val="annotation subject"/>
    <w:basedOn w:val="Kommentartext"/>
    <w:next w:val="Kommentartext"/>
    <w:link w:val="KommentarthemaZchn"/>
    <w:uiPriority w:val="99"/>
    <w:semiHidden/>
    <w:unhideWhenUsed/>
    <w:rsid w:val="0084250E"/>
    <w:rPr>
      <w:b/>
      <w:bCs/>
    </w:rPr>
  </w:style>
  <w:style w:type="character" w:customStyle="1" w:styleId="KommentarthemaZchn">
    <w:name w:val="Kommentarthema Zchn"/>
    <w:basedOn w:val="KommentartextZchn"/>
    <w:link w:val="Kommentarthema"/>
    <w:uiPriority w:val="99"/>
    <w:semiHidden/>
    <w:rsid w:val="0084250E"/>
    <w:rPr>
      <w:b/>
      <w:bCs/>
    </w:rPr>
  </w:style>
  <w:style w:type="character" w:customStyle="1" w:styleId="lrzxr">
    <w:name w:val="lrzxr"/>
    <w:basedOn w:val="Absatz-Standardschriftart"/>
    <w:rsid w:val="0084250E"/>
  </w:style>
  <w:style w:type="character" w:styleId="Hyperlink">
    <w:name w:val="Hyperlink"/>
    <w:basedOn w:val="Absatz-Standardschriftart"/>
    <w:uiPriority w:val="99"/>
    <w:semiHidden/>
    <w:unhideWhenUsed/>
    <w:rsid w:val="00842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DE87-DED1-4665-B4F5-083EE736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44AF7224.dotm</Template>
  <TotalTime>0</TotalTime>
  <Pages>3</Pages>
  <Words>1185</Words>
  <Characters>8158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Traubenernte - 					Landwirtschaftskammer</vt:lpstr>
    </vt:vector>
  </TitlesOfParts>
  <Company>Landwirtschaftskammer Rheinland-Pfalz</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Traubenernte - 					Landwirtschaftskammer</dc:title>
  <dc:creator>Buescher, Ernst</dc:creator>
  <cp:lastModifiedBy>Hartmut Brückbauer, Landwirtschaftskammer RLP</cp:lastModifiedBy>
  <cp:revision>3</cp:revision>
  <cp:lastPrinted>2024-08-02T06:57:00Z</cp:lastPrinted>
  <dcterms:created xsi:type="dcterms:W3CDTF">2024-08-02T06:56:00Z</dcterms:created>
  <dcterms:modified xsi:type="dcterms:W3CDTF">2024-08-02T06:57:00Z</dcterms:modified>
</cp:coreProperties>
</file>